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03" w:rsidRPr="00DC3D88" w:rsidRDefault="00671903" w:rsidP="00671903">
      <w:pPr>
        <w:ind w:firstLine="426"/>
        <w:contextualSpacing/>
        <w:jc w:val="center"/>
      </w:pPr>
      <w:r w:rsidRPr="00DC3D88">
        <w:rPr>
          <w:b/>
          <w:bCs/>
        </w:rPr>
        <w:t>МИНИСТЕРСТВО НАУКИ И ВЫСШЕГО ОБРАЗОВАНИЯ</w:t>
      </w:r>
    </w:p>
    <w:p w:rsidR="00671903" w:rsidRPr="00DC3D88" w:rsidRDefault="00671903" w:rsidP="00671903">
      <w:pPr>
        <w:contextualSpacing/>
        <w:jc w:val="center"/>
      </w:pPr>
      <w:r w:rsidRPr="00DC3D88">
        <w:rPr>
          <w:b/>
          <w:bCs/>
        </w:rPr>
        <w:t>РОССИЙСКОЙ ФЕДЕРАЦИИ</w:t>
      </w:r>
    </w:p>
    <w:p w:rsidR="00671903" w:rsidRPr="00DC3D88" w:rsidRDefault="00671903" w:rsidP="00671903">
      <w:pPr>
        <w:contextualSpacing/>
        <w:jc w:val="center"/>
        <w:rPr>
          <w:b/>
          <w:bCs/>
        </w:rPr>
      </w:pPr>
      <w:r w:rsidRPr="00DC3D88">
        <w:rPr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671903" w:rsidRPr="00DC3D88" w:rsidRDefault="00671903" w:rsidP="00671903">
      <w:pPr>
        <w:contextualSpacing/>
        <w:jc w:val="center"/>
      </w:pPr>
      <w:r w:rsidRPr="00DC3D88">
        <w:rPr>
          <w:b/>
          <w:bCs/>
        </w:rPr>
        <w:t>«ИНГУШСКИЙ ГОСУДАРСТВЕННЫЙ УНИВЕРСИТЕТ»</w:t>
      </w:r>
    </w:p>
    <w:p w:rsidR="00671903" w:rsidRPr="00DC3D88" w:rsidRDefault="00671903" w:rsidP="00671903">
      <w:pPr>
        <w:ind w:firstLine="426"/>
        <w:contextualSpacing/>
        <w:jc w:val="center"/>
      </w:pPr>
    </w:p>
    <w:p w:rsidR="00671903" w:rsidRPr="00DC3D88" w:rsidRDefault="00671903" w:rsidP="00671903">
      <w:pPr>
        <w:ind w:firstLine="426"/>
        <w:contextualSpacing/>
        <w:jc w:val="center"/>
      </w:pPr>
    </w:p>
    <w:p w:rsidR="00671903" w:rsidRPr="00DC3D88" w:rsidRDefault="00671903" w:rsidP="00671903">
      <w:pPr>
        <w:ind w:firstLine="426"/>
        <w:contextualSpacing/>
        <w:jc w:val="center"/>
        <w:rPr>
          <w:b/>
          <w:bCs/>
        </w:rPr>
      </w:pPr>
      <w:r>
        <w:rPr>
          <w:b/>
          <w:bCs/>
        </w:rPr>
        <w:t>ИНЖЕНЕРНО - ТЕХНИЧЕСКИЙ ИНСТИТУТ</w:t>
      </w:r>
    </w:p>
    <w:p w:rsidR="00671903" w:rsidRPr="00DC3D88" w:rsidRDefault="00671903" w:rsidP="00671903">
      <w:pPr>
        <w:ind w:firstLine="426"/>
        <w:contextualSpacing/>
        <w:jc w:val="center"/>
        <w:rPr>
          <w:b/>
          <w:bCs/>
        </w:rPr>
      </w:pPr>
    </w:p>
    <w:p w:rsidR="00671903" w:rsidRPr="00DC3D88" w:rsidRDefault="00671903" w:rsidP="00671903">
      <w:pPr>
        <w:ind w:firstLine="426"/>
        <w:contextualSpacing/>
        <w:jc w:val="center"/>
      </w:pPr>
      <w:r>
        <w:rPr>
          <w:b/>
          <w:bCs/>
        </w:rPr>
        <w:t>КАФЕДРА «ЭЛЕКТРОЭНЕРГЕТИКА И ЭЛЕКТРОТЕХНИКА</w:t>
      </w:r>
      <w:r w:rsidRPr="00DC3D88">
        <w:rPr>
          <w:b/>
          <w:bCs/>
        </w:rPr>
        <w:t>»</w:t>
      </w:r>
    </w:p>
    <w:p w:rsidR="00671903" w:rsidRPr="00DC3D88" w:rsidRDefault="00671903" w:rsidP="00671903">
      <w:pPr>
        <w:ind w:firstLine="426"/>
        <w:contextualSpacing/>
        <w:jc w:val="center"/>
        <w:rPr>
          <w:highlight w:val="yellow"/>
        </w:rPr>
      </w:pPr>
    </w:p>
    <w:p w:rsidR="00671903" w:rsidRPr="00DC3D88" w:rsidRDefault="00671903" w:rsidP="00671903">
      <w:pPr>
        <w:ind w:firstLine="426"/>
        <w:contextualSpacing/>
        <w:jc w:val="center"/>
        <w:rPr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772505" w:rsidRPr="00DC3D88" w:rsidTr="004500F5">
        <w:tc>
          <w:tcPr>
            <w:tcW w:w="4684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УТВЕРЖДАЮ</w:t>
            </w:r>
          </w:p>
          <w:p w:rsidR="00772505" w:rsidRDefault="00772505" w:rsidP="00EC44DD">
            <w:pPr>
              <w:spacing w:line="240" w:lineRule="exact"/>
              <w:contextualSpacing/>
              <w:jc w:val="center"/>
              <w:rPr>
                <w:b/>
                <w:lang w:eastAsia="en-US"/>
              </w:rPr>
            </w:pPr>
          </w:p>
        </w:tc>
      </w:tr>
      <w:tr w:rsidR="00772505" w:rsidRPr="00DC3D88" w:rsidTr="004500F5">
        <w:tc>
          <w:tcPr>
            <w:tcW w:w="4684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Декан </w:t>
            </w:r>
            <w:proofErr w:type="spellStart"/>
            <w:r>
              <w:rPr>
                <w:iCs/>
                <w:lang w:eastAsia="en-US"/>
              </w:rPr>
              <w:t>агроинженерного</w:t>
            </w:r>
            <w:proofErr w:type="spellEnd"/>
            <w:r>
              <w:rPr>
                <w:iCs/>
                <w:lang w:eastAsia="en-US"/>
              </w:rPr>
              <w:t xml:space="preserve"> факультета</w:t>
            </w:r>
          </w:p>
          <w:p w:rsidR="00772505" w:rsidRDefault="00772505" w:rsidP="00EC44DD">
            <w:pPr>
              <w:spacing w:line="240" w:lineRule="exact"/>
              <w:contextualSpacing/>
              <w:jc w:val="center"/>
              <w:rPr>
                <w:iCs/>
                <w:lang w:eastAsia="en-US"/>
              </w:rPr>
            </w:pPr>
          </w:p>
        </w:tc>
      </w:tr>
      <w:tr w:rsidR="00772505" w:rsidRPr="00DC3D88" w:rsidTr="004500F5">
        <w:tc>
          <w:tcPr>
            <w:tcW w:w="4684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________________/__</w:t>
            </w:r>
            <w:r>
              <w:rPr>
                <w:u w:val="single"/>
                <w:lang w:eastAsia="en-US"/>
              </w:rPr>
              <w:t xml:space="preserve">А.В. </w:t>
            </w:r>
            <w:proofErr w:type="spellStart"/>
            <w:r>
              <w:rPr>
                <w:u w:val="single"/>
                <w:lang w:eastAsia="en-US"/>
              </w:rPr>
              <w:t>Евлоев</w:t>
            </w:r>
            <w:proofErr w:type="spellEnd"/>
            <w:r>
              <w:rPr>
                <w:u w:val="single"/>
                <w:lang w:eastAsia="en-US"/>
              </w:rPr>
              <w:t>__</w:t>
            </w:r>
          </w:p>
        </w:tc>
        <w:tc>
          <w:tcPr>
            <w:tcW w:w="4956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u w:val="single"/>
                <w:lang w:eastAsia="en-US"/>
              </w:rPr>
            </w:pPr>
            <w:r>
              <w:rPr>
                <w:lang w:eastAsia="en-US"/>
              </w:rPr>
              <w:t>_____________/__</w:t>
            </w:r>
            <w:r>
              <w:rPr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u w:val="single"/>
                <w:lang w:eastAsia="en-US"/>
              </w:rPr>
              <w:t>Агиева</w:t>
            </w:r>
            <w:proofErr w:type="spellEnd"/>
            <w:r>
              <w:rPr>
                <w:u w:val="single"/>
                <w:lang w:eastAsia="en-US"/>
              </w:rPr>
              <w:t>__</w:t>
            </w:r>
          </w:p>
        </w:tc>
      </w:tr>
      <w:tr w:rsidR="00772505" w:rsidRPr="00DC3D88" w:rsidTr="004500F5">
        <w:tc>
          <w:tcPr>
            <w:tcW w:w="4684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«</w:t>
            </w:r>
            <w:r>
              <w:rPr>
                <w:u w:val="single"/>
                <w:lang w:eastAsia="en-US"/>
              </w:rPr>
              <w:t xml:space="preserve">  _06_</w:t>
            </w:r>
            <w:r>
              <w:rPr>
                <w:lang w:eastAsia="en-US"/>
              </w:rPr>
              <w:t xml:space="preserve">» </w:t>
            </w:r>
            <w:r>
              <w:rPr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u w:val="single"/>
                <w:lang w:eastAsia="en-US"/>
              </w:rPr>
              <w:t>___марта</w:t>
            </w:r>
            <w:proofErr w:type="spellEnd"/>
            <w:r>
              <w:rPr>
                <w:u w:val="single"/>
                <w:lang w:eastAsia="en-US"/>
              </w:rPr>
              <w:t xml:space="preserve">         </w:t>
            </w:r>
            <w:r>
              <w:rPr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772505" w:rsidRDefault="00772505" w:rsidP="00EC44DD">
            <w:pPr>
              <w:spacing w:line="240" w:lineRule="exact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 «</w:t>
            </w:r>
            <w:r>
              <w:rPr>
                <w:u w:val="single"/>
                <w:lang w:eastAsia="en-US"/>
              </w:rPr>
              <w:t xml:space="preserve">   14__</w:t>
            </w:r>
            <w:r>
              <w:rPr>
                <w:lang w:eastAsia="en-US"/>
              </w:rPr>
              <w:t xml:space="preserve">» </w:t>
            </w:r>
            <w:r>
              <w:rPr>
                <w:u w:val="single"/>
                <w:lang w:eastAsia="en-US"/>
              </w:rPr>
              <w:t xml:space="preserve">     </w:t>
            </w:r>
            <w:proofErr w:type="spellStart"/>
            <w:r>
              <w:rPr>
                <w:u w:val="single"/>
                <w:lang w:eastAsia="en-US"/>
              </w:rPr>
              <w:t>___марта</w:t>
            </w:r>
            <w:proofErr w:type="spellEnd"/>
            <w:r>
              <w:rPr>
                <w:u w:val="single"/>
                <w:lang w:eastAsia="en-US"/>
              </w:rPr>
              <w:t xml:space="preserve">         </w:t>
            </w:r>
            <w:r>
              <w:rPr>
                <w:lang w:eastAsia="en-US"/>
              </w:rPr>
              <w:t>2025 г.</w:t>
            </w:r>
          </w:p>
        </w:tc>
      </w:tr>
    </w:tbl>
    <w:p w:rsidR="00671903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Default="00671903" w:rsidP="00671903">
      <w:pPr>
        <w:ind w:firstLine="426"/>
        <w:contextualSpacing/>
        <w:jc w:val="center"/>
        <w:rPr>
          <w:b/>
          <w:bCs/>
        </w:rPr>
      </w:pPr>
      <w:r w:rsidRPr="002E71BF">
        <w:rPr>
          <w:b/>
          <w:bCs/>
        </w:rPr>
        <w:t>РАБОЧАЯ ПРОГРАММА ДИСЦИПЛИНЫ (МОДУЛЯ)</w:t>
      </w:r>
    </w:p>
    <w:p w:rsidR="00671903" w:rsidRPr="002E71BF" w:rsidRDefault="00671903" w:rsidP="00671903">
      <w:pPr>
        <w:ind w:firstLine="426"/>
        <w:contextualSpacing/>
        <w:jc w:val="center"/>
      </w:pPr>
    </w:p>
    <w:p w:rsidR="000132CA" w:rsidRDefault="000132CA" w:rsidP="00A51585">
      <w:pPr>
        <w:widowControl/>
        <w:ind w:firstLine="567"/>
        <w:jc w:val="center"/>
        <w:rPr>
          <w:sz w:val="28"/>
          <w:szCs w:val="28"/>
        </w:rPr>
      </w:pPr>
      <w:r w:rsidRPr="000132CA">
        <w:rPr>
          <w:b/>
          <w:noProof/>
          <w:sz w:val="28"/>
          <w:szCs w:val="28"/>
          <w:u w:val="single"/>
        </w:rPr>
        <w:t>Б1.0.13. ОСНОВЫ РОССИЙСКОЙ ГОСУДАРСТВЕННОСТИ</w:t>
      </w:r>
    </w:p>
    <w:p w:rsidR="000132CA" w:rsidRDefault="000132CA" w:rsidP="000132CA">
      <w:pPr>
        <w:contextualSpacing/>
        <w:jc w:val="center"/>
        <w:rPr>
          <w:sz w:val="28"/>
          <w:szCs w:val="28"/>
        </w:rPr>
      </w:pPr>
    </w:p>
    <w:p w:rsidR="000132CA" w:rsidRDefault="000132CA" w:rsidP="000132CA">
      <w:pPr>
        <w:contextualSpacing/>
        <w:jc w:val="center"/>
        <w:rPr>
          <w:sz w:val="28"/>
          <w:szCs w:val="28"/>
        </w:rPr>
      </w:pPr>
    </w:p>
    <w:p w:rsidR="000132CA" w:rsidRDefault="000132CA" w:rsidP="000132CA">
      <w:pPr>
        <w:contextualSpacing/>
        <w:jc w:val="center"/>
        <w:rPr>
          <w:sz w:val="28"/>
          <w:szCs w:val="28"/>
        </w:rPr>
      </w:pPr>
    </w:p>
    <w:p w:rsidR="00671903" w:rsidRPr="002E71BF" w:rsidRDefault="00671903" w:rsidP="00671903">
      <w:pPr>
        <w:contextualSpacing/>
        <w:jc w:val="center"/>
      </w:pPr>
      <w:r w:rsidRPr="002E71BF">
        <w:t>Направление подготовки</w:t>
      </w:r>
      <w:r>
        <w:t xml:space="preserve"> (</w:t>
      </w:r>
      <w:proofErr w:type="spellStart"/>
      <w:r>
        <w:t>Бакалавриат</w:t>
      </w:r>
      <w:proofErr w:type="spellEnd"/>
      <w:r>
        <w:t>)</w:t>
      </w:r>
    </w:p>
    <w:p w:rsidR="00671903" w:rsidRPr="008B418F" w:rsidRDefault="00671903" w:rsidP="00671903">
      <w:pPr>
        <w:ind w:firstLine="426"/>
        <w:contextualSpacing/>
        <w:jc w:val="center"/>
        <w:rPr>
          <w:b/>
          <w:u w:val="single"/>
        </w:rPr>
      </w:pPr>
      <w:r w:rsidRPr="008B418F">
        <w:rPr>
          <w:b/>
          <w:u w:val="single"/>
        </w:rPr>
        <w:t xml:space="preserve">13.03.02 Электроэнергетика и электротехника </w:t>
      </w:r>
    </w:p>
    <w:p w:rsidR="00671903" w:rsidRPr="002E71BF" w:rsidRDefault="00671903" w:rsidP="00671903">
      <w:pPr>
        <w:ind w:firstLine="426"/>
        <w:contextualSpacing/>
        <w:jc w:val="center"/>
        <w:rPr>
          <w:u w:val="single"/>
        </w:rPr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contextualSpacing/>
        <w:jc w:val="center"/>
      </w:pPr>
      <w:r>
        <w:t>Направленность (П</w:t>
      </w:r>
      <w:r w:rsidRPr="002E71BF">
        <w:t>рофиль подготовки)</w:t>
      </w:r>
    </w:p>
    <w:p w:rsidR="00671903" w:rsidRPr="008B418F" w:rsidRDefault="00671903" w:rsidP="00671903">
      <w:pPr>
        <w:contextualSpacing/>
        <w:jc w:val="center"/>
        <w:rPr>
          <w:b/>
          <w:u w:val="single"/>
        </w:rPr>
      </w:pPr>
      <w:r w:rsidRPr="008B418F">
        <w:rPr>
          <w:b/>
          <w:u w:val="single"/>
        </w:rPr>
        <w:t>Электроснабжение</w:t>
      </w: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  <w:r w:rsidRPr="002E71BF">
        <w:t xml:space="preserve">Квалификация выпускника </w:t>
      </w:r>
    </w:p>
    <w:p w:rsidR="00671903" w:rsidRPr="008B418F" w:rsidRDefault="00671903" w:rsidP="00671903">
      <w:pPr>
        <w:ind w:firstLine="426"/>
        <w:contextualSpacing/>
        <w:jc w:val="center"/>
        <w:rPr>
          <w:b/>
          <w:u w:val="single"/>
        </w:rPr>
      </w:pPr>
      <w:r w:rsidRPr="008B418F">
        <w:rPr>
          <w:b/>
          <w:iCs/>
          <w:u w:val="single"/>
        </w:rPr>
        <w:t>Бакалавр</w:t>
      </w:r>
    </w:p>
    <w:p w:rsidR="00671903" w:rsidRPr="002E71BF" w:rsidRDefault="00671903" w:rsidP="00671903">
      <w:pPr>
        <w:ind w:firstLine="426"/>
        <w:contextualSpacing/>
        <w:jc w:val="center"/>
        <w:rPr>
          <w:u w:val="single"/>
        </w:rPr>
      </w:pPr>
    </w:p>
    <w:p w:rsidR="00671903" w:rsidRPr="002E71BF" w:rsidRDefault="00671903" w:rsidP="00671903">
      <w:pPr>
        <w:ind w:firstLine="426"/>
        <w:contextualSpacing/>
        <w:jc w:val="center"/>
        <w:rPr>
          <w:b/>
          <w:u w:val="single"/>
        </w:rPr>
      </w:pPr>
    </w:p>
    <w:p w:rsidR="00671903" w:rsidRPr="002E71BF" w:rsidRDefault="00671903" w:rsidP="00671903">
      <w:pPr>
        <w:ind w:firstLine="426"/>
        <w:contextualSpacing/>
        <w:jc w:val="center"/>
        <w:rPr>
          <w:b/>
          <w:u w:val="single"/>
        </w:rPr>
      </w:pPr>
    </w:p>
    <w:p w:rsidR="00671903" w:rsidRPr="002E71BF" w:rsidRDefault="00671903" w:rsidP="00671903">
      <w:pPr>
        <w:contextualSpacing/>
        <w:jc w:val="center"/>
      </w:pPr>
      <w:r w:rsidRPr="002E71BF">
        <w:t>Форма обучения</w:t>
      </w:r>
    </w:p>
    <w:p w:rsidR="00671903" w:rsidRDefault="00671903" w:rsidP="00671903">
      <w:pPr>
        <w:contextualSpacing/>
        <w:jc w:val="center"/>
        <w:rPr>
          <w:b/>
          <w:iCs/>
        </w:rPr>
      </w:pPr>
      <w:r w:rsidRPr="008B418F">
        <w:rPr>
          <w:b/>
          <w:iCs/>
        </w:rPr>
        <w:t>очная, заочная</w:t>
      </w: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Default="00671903" w:rsidP="00671903">
      <w:pPr>
        <w:ind w:firstLine="426"/>
        <w:contextualSpacing/>
        <w:jc w:val="center"/>
      </w:pPr>
    </w:p>
    <w:p w:rsidR="00671903" w:rsidRDefault="00671903" w:rsidP="00671903">
      <w:pPr>
        <w:ind w:firstLine="426"/>
        <w:contextualSpacing/>
        <w:jc w:val="center"/>
      </w:pPr>
    </w:p>
    <w:p w:rsidR="00671903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Pr="002E71BF" w:rsidRDefault="00671903" w:rsidP="00671903">
      <w:pPr>
        <w:ind w:firstLine="426"/>
        <w:contextualSpacing/>
        <w:jc w:val="center"/>
      </w:pPr>
    </w:p>
    <w:p w:rsidR="00671903" w:rsidRDefault="00671903" w:rsidP="00671903">
      <w:pPr>
        <w:contextualSpacing/>
        <w:jc w:val="center"/>
      </w:pPr>
      <w:proofErr w:type="spellStart"/>
      <w:r>
        <w:t>Магас</w:t>
      </w:r>
      <w:proofErr w:type="spellEnd"/>
      <w:r>
        <w:t xml:space="preserve">, </w:t>
      </w:r>
      <w:r w:rsidR="00C8632A">
        <w:t>2025</w:t>
      </w:r>
      <w:r>
        <w:t>г</w:t>
      </w:r>
    </w:p>
    <w:p w:rsidR="00671903" w:rsidRDefault="00671903" w:rsidP="00671903">
      <w:pPr>
        <w:contextualSpacing/>
        <w:jc w:val="center"/>
      </w:pPr>
    </w:p>
    <w:p w:rsidR="00671903" w:rsidRDefault="00671903" w:rsidP="00671903">
      <w:pPr>
        <w:contextualSpacing/>
        <w:jc w:val="center"/>
      </w:pPr>
    </w:p>
    <w:p w:rsidR="00671903" w:rsidRPr="002E71BF" w:rsidRDefault="00671903" w:rsidP="00671903">
      <w:pPr>
        <w:contextualSpacing/>
        <w:jc w:val="center"/>
      </w:pPr>
    </w:p>
    <w:p w:rsidR="00CB22F4" w:rsidRPr="004D3012" w:rsidRDefault="00CB22F4" w:rsidP="00CB22F4">
      <w:pPr>
        <w:widowControl/>
        <w:ind w:firstLine="0"/>
        <w:rPr>
          <w:b/>
          <w:bCs/>
        </w:rPr>
      </w:pPr>
    </w:p>
    <w:p w:rsidR="00CB22F4" w:rsidRPr="004D3012" w:rsidRDefault="00CB22F4" w:rsidP="00CB22F4">
      <w:pPr>
        <w:widowControl/>
        <w:tabs>
          <w:tab w:val="left" w:pos="708"/>
        </w:tabs>
        <w:ind w:firstLine="0"/>
        <w:outlineLvl w:val="0"/>
        <w:rPr>
          <w:b/>
          <w:bCs/>
        </w:rPr>
      </w:pPr>
      <w:r w:rsidRPr="004D3012">
        <w:rPr>
          <w:b/>
          <w:bCs/>
        </w:rPr>
        <w:t>1. Цели и задачи освоения учебной дисциплины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Дисциплина «Основы российской государственности» призвана поспособствовать обозначению системного и своевременного ответа на актуальные вызовы образовательной и социальной политике российского государства через формирование необходимых условий для самоопределения и </w:t>
      </w:r>
      <w:proofErr w:type="gramStart"/>
      <w:r>
        <w:rPr>
          <w:rFonts w:eastAsia="PMingLiU"/>
        </w:rPr>
        <w:t>социализации</w:t>
      </w:r>
      <w:proofErr w:type="gramEnd"/>
      <w:r>
        <w:rPr>
          <w:rFonts w:eastAsia="PMingLiU"/>
        </w:rPr>
        <w:t xml:space="preserve"> обучающихся на основе общепринятых ценностей и норм поведения, а также через формирование у обучающихся развитого чувства гражданственности и патриотизма.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proofErr w:type="gramStart"/>
      <w:r>
        <w:rPr>
          <w:rFonts w:eastAsia="PMingLiU"/>
        </w:rPr>
        <w:t xml:space="preserve">Основной </w:t>
      </w:r>
      <w:r w:rsidRPr="00CB22F4">
        <w:rPr>
          <w:rFonts w:eastAsia="PMingLiU"/>
          <w:b/>
          <w:iCs/>
        </w:rPr>
        <w:t>целью</w:t>
      </w:r>
      <w:r>
        <w:rPr>
          <w:rFonts w:eastAsia="PMingLiU"/>
        </w:rPr>
        <w:t xml:space="preserve"> преподавания дисциплины «Основы российской государственности» является 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</w:t>
      </w:r>
      <w:proofErr w:type="gramEnd"/>
      <w:r>
        <w:rPr>
          <w:rFonts w:eastAsia="PMingLiU"/>
        </w:rPr>
        <w:t xml:space="preserve"> с общественным прогрессом и политической стабильностью своей Родины.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>Реализация курса предполагает последовательное освоение студентами знаний, представлений, научных концепций, а также исторических, культурологических, социологических и иных данных, связанных с проблематикой развития российской цивилизац</w:t>
      </w:r>
      <w:proofErr w:type="gramStart"/>
      <w:r>
        <w:rPr>
          <w:rFonts w:eastAsia="PMingLiU"/>
        </w:rPr>
        <w:t>ии и её</w:t>
      </w:r>
      <w:proofErr w:type="gramEnd"/>
      <w:r>
        <w:rPr>
          <w:rFonts w:eastAsia="PMingLiU"/>
        </w:rPr>
        <w:t xml:space="preserve"> государственности в исторической ретроспективе и в условиях актуальных вызовов политической, экономической, техногенной и иной природы. Исходя из поставленной цели, для её достижения в рамках дисциплины можно выделить следующие </w:t>
      </w:r>
      <w:r w:rsidRPr="00CB22F4">
        <w:rPr>
          <w:rFonts w:eastAsia="PMingLiU"/>
          <w:b/>
          <w:iCs/>
        </w:rPr>
        <w:t>задачи</w:t>
      </w:r>
      <w:r>
        <w:rPr>
          <w:rFonts w:eastAsia="PMingLiU"/>
        </w:rPr>
        <w:t>: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представить историю России в её непрерывном </w:t>
      </w:r>
      <w:proofErr w:type="spellStart"/>
      <w:r>
        <w:rPr>
          <w:rFonts w:eastAsia="PMingLiU"/>
        </w:rPr>
        <w:t>цивилизационном</w:t>
      </w:r>
      <w:proofErr w:type="spellEnd"/>
      <w:r>
        <w:rPr>
          <w:rFonts w:eastAsia="PMingLiU"/>
        </w:rPr>
        <w:t xml:space="preserve"> измерении, отразить её наиболее значимые особенности, принципы и актуальные ориентиры;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раскрыть ценностно-поведенческое содержание чувства гражданственности и патриотизма, неотделимого от развитого критического мышления, свободного развития личности и способности независимого суждения об актуальном политико-культурном контексте;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рассмотреть фундаментальные достижения, изобретения, открытия и свершения, связанные с развитием русской земли и российской цивилизации, представить их в актуальной и значимой перспективе, воспитывающей в гражданине гордость и сопричастность своей культуре и своему народу;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представить ключевые смыслы, этические и мировоззренческие доктрины, сложившиеся внутри российской цивилизации и отражающие её многонациональный, </w:t>
      </w:r>
      <w:proofErr w:type="spellStart"/>
      <w:r>
        <w:rPr>
          <w:rFonts w:eastAsia="PMingLiU"/>
        </w:rPr>
        <w:t>многоконфессиональный</w:t>
      </w:r>
      <w:proofErr w:type="spellEnd"/>
      <w:r>
        <w:rPr>
          <w:rFonts w:eastAsia="PMingLiU"/>
        </w:rPr>
        <w:t xml:space="preserve"> и солидарный (общинный) характер;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рассмотреть 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</w:r>
      <w:proofErr w:type="spellStart"/>
      <w:r>
        <w:rPr>
          <w:rFonts w:eastAsia="PMingLiU"/>
        </w:rPr>
        <w:t>поливариантность</w:t>
      </w:r>
      <w:proofErr w:type="spellEnd"/>
      <w:r>
        <w:rPr>
          <w:rFonts w:eastAsia="PMingLiU"/>
        </w:rPr>
        <w:t xml:space="preserve"> взаимоотношений российского государства и общества в федеративном измерении;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исследовать наиболее вероятные внешние и внутренние вызовы, стоящие перед лицом российской цивилизац</w:t>
      </w:r>
      <w:proofErr w:type="gramStart"/>
      <w:r>
        <w:rPr>
          <w:rFonts w:eastAsia="PMingLiU"/>
        </w:rPr>
        <w:t>ии и её</w:t>
      </w:r>
      <w:proofErr w:type="gramEnd"/>
      <w:r>
        <w:rPr>
          <w:rFonts w:eastAsia="PMingLiU"/>
        </w:rPr>
        <w:t xml:space="preserve"> государственностью в настоящий момент, обозначить ключевые сценарии её перспективного развития;</w:t>
      </w:r>
    </w:p>
    <w:p w:rsidR="00787A7C" w:rsidRDefault="00787A7C" w:rsidP="00787A7C">
      <w:pPr>
        <w:spacing w:line="276" w:lineRule="auto"/>
        <w:ind w:left="-567" w:firstLine="567"/>
        <w:rPr>
          <w:rFonts w:eastAsia="PMingLiU"/>
        </w:rPr>
      </w:pPr>
      <w:r>
        <w:rPr>
          <w:rFonts w:eastAsia="PMingLiU"/>
        </w:rPr>
        <w:t xml:space="preserve"> - обозначить фундаментальные ценностные принципы (константы) российской цивилизации (единство многообразия, суверенитет (сила и доверие), согласие и сотрудничество, любовь и </w:t>
      </w:r>
      <w:r>
        <w:rPr>
          <w:rFonts w:eastAsia="PMingLiU"/>
        </w:rPr>
        <w:lastRenderedPageBreak/>
        <w:t xml:space="preserve">ответственность, созидание и развитие), а также связанные между собой ценностные ориентиры российского </w:t>
      </w:r>
      <w:proofErr w:type="spellStart"/>
      <w:r>
        <w:rPr>
          <w:rFonts w:eastAsia="PMingLiU"/>
        </w:rPr>
        <w:t>цивилизационного</w:t>
      </w:r>
      <w:proofErr w:type="spellEnd"/>
      <w:r>
        <w:rPr>
          <w:rFonts w:eastAsia="PMingLiU"/>
        </w:rPr>
        <w:t xml:space="preserve"> развития (такие как стабильность, миссия, ответственность и справедливость).</w:t>
      </w:r>
    </w:p>
    <w:p w:rsidR="00A826F6" w:rsidRDefault="001A6AE4" w:rsidP="00A826F6">
      <w:pPr>
        <w:spacing w:line="276" w:lineRule="auto"/>
        <w:ind w:left="-567" w:firstLine="567"/>
        <w:rPr>
          <w:rFonts w:eastAsia="PMingLiU"/>
        </w:rPr>
      </w:pPr>
      <w:r w:rsidRPr="001A6AE4">
        <w:rPr>
          <w:rFonts w:eastAsia="PMingLiU"/>
        </w:rPr>
        <w:t>Формируемые дисциплиной знания и умения готовят выпускника данной образовательной программы к выполнению следующих обобщенных трудовых функций:</w:t>
      </w:r>
    </w:p>
    <w:p w:rsidR="00A826F6" w:rsidRDefault="00AE3787" w:rsidP="00AE3787">
      <w:pPr>
        <w:spacing w:line="276" w:lineRule="auto"/>
        <w:rPr>
          <w:rFonts w:eastAsia="PMingLiU"/>
        </w:rPr>
      </w:pPr>
      <w:r w:rsidRPr="00AE3787">
        <w:rPr>
          <w:rFonts w:eastAsia="PMingLiU"/>
        </w:rPr>
        <w:t>1.2.5. Профессиональный стандарт Специалист в области механизации сельского хозяйства 13.001, утвержденный приказом Министерства труда и социальной защиты Российской Федерации от «_21_»_05_20_14_ г. №_340н https://profstandartrosmintrud.ru/reestr-profstandartov/.</w:t>
      </w:r>
    </w:p>
    <w:p w:rsidR="00787A7C" w:rsidRDefault="00787A7C" w:rsidP="00787A7C">
      <w:pPr>
        <w:spacing w:line="276" w:lineRule="auto"/>
        <w:jc w:val="center"/>
        <w:rPr>
          <w:rFonts w:eastAsia="PMingLiU"/>
          <w:b/>
          <w:bCs/>
        </w:rPr>
      </w:pPr>
      <w:r>
        <w:rPr>
          <w:b/>
          <w:bCs/>
        </w:rPr>
        <w:t>2</w:t>
      </w:r>
      <w:r>
        <w:rPr>
          <w:rFonts w:eastAsia="PMingLiU"/>
          <w:b/>
          <w:bCs/>
        </w:rPr>
        <w:t xml:space="preserve"> Распределение трудоемкости по темам</w:t>
      </w:r>
    </w:p>
    <w:p w:rsidR="00787A7C" w:rsidRDefault="00787A7C" w:rsidP="00787A7C">
      <w:pPr>
        <w:spacing w:line="276" w:lineRule="auto"/>
        <w:jc w:val="center"/>
        <w:rPr>
          <w:rFonts w:eastAsia="PMingLiU"/>
          <w:b/>
          <w:bCs/>
        </w:rPr>
      </w:pPr>
    </w:p>
    <w:tbl>
      <w:tblPr>
        <w:tblStyle w:val="af4"/>
        <w:tblW w:w="10320" w:type="dxa"/>
        <w:tblInd w:w="-683" w:type="dxa"/>
        <w:tblLayout w:type="fixed"/>
        <w:tblLook w:val="04A0"/>
      </w:tblPr>
      <w:tblGrid>
        <w:gridCol w:w="737"/>
        <w:gridCol w:w="2922"/>
        <w:gridCol w:w="1554"/>
        <w:gridCol w:w="1129"/>
        <w:gridCol w:w="1129"/>
        <w:gridCol w:w="1554"/>
        <w:gridCol w:w="1295"/>
      </w:tblGrid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76" w:lineRule="auto"/>
              <w:ind w:firstLine="0"/>
              <w:rPr>
                <w:rFonts w:eastAsia="PMingLiU"/>
              </w:rPr>
            </w:pPr>
          </w:p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№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Наименование раздела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Аудиторная нагрузка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Лекции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Семинары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Внеаудиторная нагрузка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Всего</w:t>
            </w:r>
          </w:p>
        </w:tc>
      </w:tr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Что такое Россия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lang w:val="en-US"/>
              </w:rPr>
            </w:pPr>
            <w:r>
              <w:rPr>
                <w:rFonts w:eastAsia="PMingLiU"/>
              </w:rPr>
              <w:t>8 часов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6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  <w:i/>
                <w:iCs/>
              </w:rPr>
              <w:t>18 часов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  <w:i/>
                <w:iCs/>
              </w:rPr>
              <w:t>72 часа</w:t>
            </w:r>
          </w:p>
        </w:tc>
      </w:tr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Российское государство-цивилизация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8 часов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4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</w:tr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Российское мировоззрение и ценности российской цивилизации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14 часов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</w:tr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Политическое устройство России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10 часов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6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</w:tr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Вызовы будущего и развитие страны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14 часов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</w:tr>
      <w:tr w:rsidR="00787A7C" w:rsidTr="00787A7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7C" w:rsidRDefault="00787A7C">
            <w:pPr>
              <w:spacing w:line="276" w:lineRule="auto"/>
              <w:jc w:val="center"/>
              <w:rPr>
                <w:rFonts w:eastAsia="PMingLi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i/>
                <w:iCs/>
              </w:rPr>
            </w:pPr>
            <w:r>
              <w:rPr>
                <w:rFonts w:eastAsia="PMingLiU"/>
                <w:i/>
                <w:iCs/>
              </w:rPr>
              <w:t>Общая трудоемкость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i/>
                <w:iCs/>
              </w:rPr>
            </w:pPr>
            <w:r>
              <w:rPr>
                <w:rFonts w:eastAsia="PMingLiU"/>
                <w:i/>
                <w:iCs/>
              </w:rPr>
              <w:t>54 часа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i/>
                <w:iCs/>
                <w:lang w:val="en-US"/>
              </w:rPr>
            </w:pPr>
            <w:r>
              <w:rPr>
                <w:rFonts w:eastAsia="PMingLiU"/>
                <w:i/>
                <w:iCs/>
                <w:lang w:val="en-US"/>
              </w:rPr>
              <w:t>18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ind w:firstLine="0"/>
              <w:jc w:val="center"/>
              <w:rPr>
                <w:rFonts w:eastAsia="PMingLiU"/>
                <w:i/>
                <w:iCs/>
                <w:lang w:val="en-US"/>
              </w:rPr>
            </w:pPr>
            <w:r>
              <w:rPr>
                <w:rFonts w:eastAsia="PMingLiU"/>
                <w:i/>
                <w:iCs/>
              </w:rPr>
              <w:t>3</w:t>
            </w:r>
            <w:r>
              <w:rPr>
                <w:rFonts w:eastAsia="PMingLiU"/>
                <w:i/>
                <w:iCs/>
                <w:lang w:val="en-US"/>
              </w:rPr>
              <w:t>6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ind w:firstLine="709"/>
              <w:rPr>
                <w:rFonts w:eastAsia="PMingLiU"/>
              </w:rPr>
            </w:pPr>
          </w:p>
        </w:tc>
      </w:tr>
    </w:tbl>
    <w:p w:rsidR="00787A7C" w:rsidRDefault="00787A7C" w:rsidP="00787A7C">
      <w:pPr>
        <w:spacing w:line="276" w:lineRule="auto"/>
        <w:rPr>
          <w:rFonts w:eastAsia="PMingLiU"/>
        </w:rPr>
      </w:pPr>
    </w:p>
    <w:p w:rsidR="00787A7C" w:rsidRDefault="00787A7C" w:rsidP="00787A7C">
      <w:pPr>
        <w:spacing w:line="276" w:lineRule="auto"/>
        <w:rPr>
          <w:rFonts w:eastAsia="PMingLiU"/>
          <w:b/>
          <w:bCs/>
        </w:rPr>
      </w:pPr>
      <w:r>
        <w:rPr>
          <w:rFonts w:eastAsia="PMingLiU"/>
          <w:b/>
          <w:bCs/>
        </w:rPr>
        <w:t>2. Место дисциплины в структуре подготовки и входные требования для её освоения</w:t>
      </w:r>
    </w:p>
    <w:p w:rsidR="00787A7C" w:rsidRPr="00FD7CE5" w:rsidRDefault="00787A7C" w:rsidP="00AE3787">
      <w:pPr>
        <w:spacing w:line="276" w:lineRule="auto"/>
        <w:ind w:firstLine="567"/>
        <w:rPr>
          <w:rFonts w:eastAsia="PMingLiU"/>
          <w:b/>
          <w:bCs/>
        </w:rPr>
      </w:pPr>
      <w:r>
        <w:rPr>
          <w:rFonts w:eastAsia="PMingLiU"/>
        </w:rPr>
        <w:t>Дисциплина «Основы российской государственности» включена в учебный план ОПОП по направлению подготовки</w:t>
      </w:r>
      <w:r w:rsidR="00AE3787" w:rsidRPr="00AE3787">
        <w:rPr>
          <w:rFonts w:eastAsia="PMingLiU"/>
          <w:b/>
        </w:rPr>
        <w:t>35.03.06</w:t>
      </w:r>
      <w:r w:rsidR="00AE3787" w:rsidRPr="00AE3787">
        <w:rPr>
          <w:rFonts w:eastAsia="PMingLiU"/>
          <w:b/>
        </w:rPr>
        <w:tab/>
        <w:t xml:space="preserve"> «</w:t>
      </w:r>
      <w:proofErr w:type="spellStart"/>
      <w:r w:rsidR="00AE3787" w:rsidRPr="00AE3787">
        <w:rPr>
          <w:rFonts w:eastAsia="PMingLiU"/>
          <w:b/>
        </w:rPr>
        <w:t>Агроинженерия</w:t>
      </w:r>
      <w:proofErr w:type="spellEnd"/>
      <w:r w:rsidR="00AE3787" w:rsidRPr="00AE3787">
        <w:rPr>
          <w:rFonts w:eastAsia="PMingLiU"/>
          <w:b/>
        </w:rPr>
        <w:t>»</w:t>
      </w:r>
      <w:r w:rsidR="00AE3787">
        <w:rPr>
          <w:rFonts w:eastAsia="PMingLiU"/>
          <w:b/>
          <w:bCs/>
        </w:rPr>
        <w:t xml:space="preserve">, </w:t>
      </w:r>
      <w:r w:rsidR="00AE3787">
        <w:rPr>
          <w:rFonts w:eastAsia="PMingLiU"/>
        </w:rPr>
        <w:t xml:space="preserve">в </w:t>
      </w:r>
      <w:r>
        <w:rPr>
          <w:rFonts w:eastAsia="PMingLiU"/>
        </w:rPr>
        <w:t>качестве дисциплины базовой части ОПОП (1 курс, 1 семестр). Концептуальное внедрение дисциплины в учебный план продиктовано необходимостью продолжения фундаментальной социально-гуманитарной подготовки, инициированной программами среднего образования в части курсов истории и обществознания, а успешное освоение курса в рамках направления подготовки</w:t>
      </w:r>
      <w:r w:rsidR="00AE3787">
        <w:rPr>
          <w:rFonts w:eastAsia="PMingLiU"/>
          <w:b/>
          <w:bCs/>
        </w:rPr>
        <w:t>35.03.06</w:t>
      </w:r>
      <w:r w:rsidR="00AE3787" w:rsidRPr="00AE3787">
        <w:rPr>
          <w:rFonts w:eastAsia="PMingLiU"/>
          <w:b/>
          <w:bCs/>
        </w:rPr>
        <w:t xml:space="preserve"> «</w:t>
      </w:r>
      <w:proofErr w:type="spellStart"/>
      <w:r w:rsidR="00AE3787" w:rsidRPr="00AE3787">
        <w:rPr>
          <w:rFonts w:eastAsia="PMingLiU"/>
          <w:b/>
          <w:bCs/>
        </w:rPr>
        <w:t>Агроинженерия</w:t>
      </w:r>
      <w:proofErr w:type="spellEnd"/>
      <w:r w:rsidR="00AE3787" w:rsidRPr="00AE3787">
        <w:rPr>
          <w:rFonts w:eastAsia="PMingLiU"/>
          <w:b/>
          <w:bCs/>
        </w:rPr>
        <w:t>»</w:t>
      </w:r>
      <w:r w:rsidR="00AE3787">
        <w:rPr>
          <w:rFonts w:eastAsia="PMingLiU"/>
          <w:b/>
          <w:bCs/>
        </w:rPr>
        <w:t xml:space="preserve">, </w:t>
      </w:r>
      <w:r>
        <w:rPr>
          <w:rFonts w:eastAsia="PMingLiU"/>
        </w:rPr>
        <w:t>базируется, в первую очередь, на параллельной работе обучающихся в рамках содержательно смежных историко-политических и философских дисциплин.</w:t>
      </w:r>
    </w:p>
    <w:p w:rsidR="00787A7C" w:rsidRDefault="00787A7C" w:rsidP="00787A7C">
      <w:pPr>
        <w:suppressAutoHyphens/>
        <w:jc w:val="center"/>
        <w:rPr>
          <w:b/>
        </w:rPr>
      </w:pPr>
    </w:p>
    <w:p w:rsidR="00787A7C" w:rsidRDefault="00787A7C" w:rsidP="00787A7C">
      <w:pPr>
        <w:widowControl/>
        <w:numPr>
          <w:ilvl w:val="0"/>
          <w:numId w:val="2"/>
        </w:numPr>
        <w:tabs>
          <w:tab w:val="left" w:pos="708"/>
        </w:tabs>
        <w:spacing w:line="276" w:lineRule="auto"/>
        <w:contextualSpacing/>
        <w:jc w:val="left"/>
        <w:rPr>
          <w:b/>
          <w:bCs/>
        </w:rPr>
      </w:pPr>
      <w:r>
        <w:rPr>
          <w:b/>
          <w:bCs/>
        </w:rPr>
        <w:t>Результаты освоения дисциплины (модуля) Основы российской государственности</w:t>
      </w:r>
    </w:p>
    <w:p w:rsidR="00787A7C" w:rsidRDefault="00787A7C" w:rsidP="00787A7C">
      <w:pPr>
        <w:ind w:firstLine="426"/>
        <w:rPr>
          <w:szCs w:val="20"/>
        </w:rPr>
      </w:pPr>
      <w: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t>ВО</w:t>
      </w:r>
      <w:proofErr w:type="gramEnd"/>
      <w:r>
        <w:t xml:space="preserve"> по данному направлению (таблица 2):</w:t>
      </w:r>
    </w:p>
    <w:p w:rsidR="00787A7C" w:rsidRDefault="00787A7C" w:rsidP="00787A7C">
      <w:pPr>
        <w:ind w:firstLine="426"/>
        <w:rPr>
          <w:szCs w:val="20"/>
        </w:rPr>
      </w:pPr>
    </w:p>
    <w:tbl>
      <w:tblPr>
        <w:tblW w:w="10237" w:type="dxa"/>
        <w:tblInd w:w="-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963"/>
        <w:gridCol w:w="2127"/>
        <w:gridCol w:w="3543"/>
        <w:gridCol w:w="3544"/>
        <w:gridCol w:w="30"/>
      </w:tblGrid>
      <w:tr w:rsidR="001A6AE4" w:rsidRPr="007A2A17" w:rsidTr="007A2A17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t xml:space="preserve">Код </w:t>
            </w:r>
            <w:proofErr w:type="spellStart"/>
            <w:r w:rsidRPr="007A2A17">
              <w:rPr>
                <w:color w:val="000000"/>
                <w:spacing w:val="3"/>
              </w:rPr>
              <w:t>компе</w:t>
            </w:r>
            <w:proofErr w:type="spellEnd"/>
          </w:p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  <w:proofErr w:type="spellStart"/>
            <w:r w:rsidRPr="007A2A17">
              <w:rPr>
                <w:color w:val="000000"/>
                <w:spacing w:val="3"/>
              </w:rPr>
              <w:lastRenderedPageBreak/>
              <w:t>тенции</w:t>
            </w:r>
            <w:proofErr w:type="spellEnd"/>
          </w:p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lastRenderedPageBreak/>
              <w:t>Наименование компетенции</w:t>
            </w:r>
          </w:p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lastRenderedPageBreak/>
              <w:t>Индикатор достижения компетенции</w:t>
            </w:r>
          </w:p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iCs/>
                <w:color w:val="000000"/>
                <w:spacing w:val="3"/>
              </w:rPr>
              <w:lastRenderedPageBreak/>
              <w:t>(</w:t>
            </w:r>
            <w:proofErr w:type="gramStart"/>
            <w:r w:rsidRPr="007A2A17">
              <w:rPr>
                <w:iCs/>
                <w:color w:val="000000"/>
                <w:spacing w:val="3"/>
              </w:rPr>
              <w:t>закрепленный</w:t>
            </w:r>
            <w:proofErr w:type="gramEnd"/>
            <w:r w:rsidRPr="007A2A17">
              <w:rPr>
                <w:iCs/>
                <w:color w:val="000000"/>
                <w:spacing w:val="3"/>
              </w:rPr>
              <w:t xml:space="preserve"> за дисциплиной)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lastRenderedPageBreak/>
              <w:t xml:space="preserve">В результате освоения дисциплины </w:t>
            </w:r>
            <w:proofErr w:type="spellStart"/>
            <w:r w:rsidRPr="007A2A17">
              <w:rPr>
                <w:color w:val="000000"/>
                <w:spacing w:val="3"/>
              </w:rPr>
              <w:lastRenderedPageBreak/>
              <w:t>обучающийся</w:t>
            </w:r>
            <w:r w:rsidRPr="007A2A17">
              <w:rPr>
                <w:bCs/>
                <w:color w:val="000000"/>
                <w:spacing w:val="3"/>
              </w:rPr>
              <w:t>должен</w:t>
            </w:r>
            <w:proofErr w:type="spellEnd"/>
            <w:r w:rsidRPr="007A2A17">
              <w:rPr>
                <w:color w:val="000000"/>
                <w:spacing w:val="3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1A6AE4" w:rsidRPr="007A2A17" w:rsidRDefault="001A6AE4" w:rsidP="001A6AE4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  <w:tr w:rsidR="007A2A17" w:rsidRPr="007A2A17" w:rsidTr="007A2A17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A2A17" w:rsidRPr="00EC5C8F" w:rsidRDefault="007A2A17" w:rsidP="007A2A17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lastRenderedPageBreak/>
              <w:t>УК-1.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7A2A17" w:rsidRPr="00EC5C8F" w:rsidRDefault="007A2A17" w:rsidP="007A2A17">
            <w:pPr>
              <w:contextualSpacing/>
            </w:pPr>
            <w:r w:rsidRPr="00EC5C8F">
              <w:rPr>
                <w:bCs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7A2A17" w:rsidRDefault="007A2A17" w:rsidP="007A2A17">
            <w:pPr>
              <w:ind w:left="142" w:right="142"/>
              <w:contextualSpacing/>
            </w:pPr>
            <w:r w:rsidRPr="00EC5C8F">
              <w:t xml:space="preserve">УК-1.1. Анализирует задачу, выделяя </w:t>
            </w:r>
            <w:proofErr w:type="spellStart"/>
            <w:r w:rsidRPr="00EC5C8F">
              <w:t>еебазовые</w:t>
            </w:r>
            <w:proofErr w:type="spellEnd"/>
            <w:r w:rsidRPr="00EC5C8F">
              <w:t xml:space="preserve"> составляющие</w:t>
            </w:r>
          </w:p>
          <w:p w:rsidR="007A2A17" w:rsidRDefault="007A2A17" w:rsidP="007A2A17">
            <w:pPr>
              <w:ind w:left="142" w:right="142"/>
              <w:contextualSpacing/>
            </w:pPr>
            <w:r w:rsidRPr="00EC5C8F">
              <w:t xml:space="preserve">УК-1.2. Осуществляет поиск, </w:t>
            </w:r>
            <w:proofErr w:type="spellStart"/>
            <w:r w:rsidRPr="00EC5C8F">
              <w:t>критическиоценивает</w:t>
            </w:r>
            <w:proofErr w:type="spellEnd"/>
            <w:r w:rsidRPr="00EC5C8F">
              <w:t xml:space="preserve">, обобщает, систематизирует </w:t>
            </w:r>
            <w:proofErr w:type="spellStart"/>
            <w:r w:rsidRPr="00EC5C8F">
              <w:t>иранжирует</w:t>
            </w:r>
            <w:proofErr w:type="spellEnd"/>
            <w:r w:rsidRPr="00EC5C8F">
              <w:t xml:space="preserve"> информацию, требуемую </w:t>
            </w:r>
            <w:proofErr w:type="spellStart"/>
            <w:r w:rsidRPr="00EC5C8F">
              <w:t>длярешения</w:t>
            </w:r>
            <w:proofErr w:type="spellEnd"/>
            <w:r w:rsidRPr="00EC5C8F">
              <w:t xml:space="preserve"> поставленной задачи</w:t>
            </w:r>
          </w:p>
          <w:p w:rsidR="007A2A17" w:rsidRPr="00EC5C8F" w:rsidRDefault="007A2A17" w:rsidP="007A2A17">
            <w:pPr>
              <w:ind w:left="142" w:right="142"/>
              <w:contextualSpacing/>
            </w:pPr>
            <w:r w:rsidRPr="00EC5C8F">
              <w:t xml:space="preserve">УК-1.3. Рассматривает и </w:t>
            </w:r>
            <w:proofErr w:type="spellStart"/>
            <w:r w:rsidRPr="00EC5C8F">
              <w:t>предлагаетрациональные</w:t>
            </w:r>
            <w:proofErr w:type="spellEnd"/>
            <w:r w:rsidRPr="00EC5C8F">
              <w:t xml:space="preserve"> варианты </w:t>
            </w:r>
            <w:proofErr w:type="spellStart"/>
            <w:r w:rsidRPr="00EC5C8F">
              <w:t>решенияпоставленной</w:t>
            </w:r>
            <w:proofErr w:type="spellEnd"/>
            <w:r w:rsidRPr="00EC5C8F">
              <w:t xml:space="preserve"> задачи, </w:t>
            </w:r>
            <w:proofErr w:type="spellStart"/>
            <w:r w:rsidRPr="00EC5C8F">
              <w:t>используясистемный</w:t>
            </w:r>
            <w:proofErr w:type="spellEnd"/>
            <w:r w:rsidRPr="00EC5C8F">
              <w:t xml:space="preserve"> подход, критически </w:t>
            </w:r>
            <w:proofErr w:type="spellStart"/>
            <w:r w:rsidRPr="00EC5C8F">
              <w:t>оцениваетих</w:t>
            </w:r>
            <w:proofErr w:type="spellEnd"/>
            <w:r w:rsidRPr="00EC5C8F">
              <w:t xml:space="preserve"> достоинства и недостатки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A17" w:rsidRPr="009E1D34" w:rsidRDefault="007A2A17" w:rsidP="007A2A17">
            <w:pPr>
              <w:spacing w:line="100" w:lineRule="atLeast"/>
            </w:pPr>
            <w:proofErr w:type="spellStart"/>
            <w:r>
              <w:rPr>
                <w:b/>
                <w:bCs/>
              </w:rPr>
              <w:t>Знать</w:t>
            </w:r>
            <w:proofErr w:type="gramStart"/>
            <w:r>
              <w:rPr>
                <w:b/>
                <w:bCs/>
              </w:rPr>
              <w:t>:</w:t>
            </w:r>
            <w:r w:rsidRPr="009E1D34">
              <w:t>о</w:t>
            </w:r>
            <w:proofErr w:type="gramEnd"/>
            <w:r w:rsidRPr="009E1D34">
              <w:t>сновы</w:t>
            </w:r>
            <w:proofErr w:type="spellEnd"/>
            <w:r w:rsidRPr="009E1D34">
              <w:t xml:space="preserve"> критического анализа и синтеза информации.</w:t>
            </w:r>
          </w:p>
          <w:p w:rsidR="007A2A17" w:rsidRDefault="007A2A17" w:rsidP="007A2A17">
            <w:pPr>
              <w:spacing w:line="100" w:lineRule="atLeast"/>
              <w:rPr>
                <w:b/>
                <w:bCs/>
              </w:rPr>
            </w:pPr>
            <w:r>
              <w:t xml:space="preserve">-формулировку задач в рамках поставленной цели и выбирать оптимальные способы их решения </w:t>
            </w:r>
          </w:p>
          <w:p w:rsidR="007A2A17" w:rsidRPr="009E1D34" w:rsidRDefault="007A2A17" w:rsidP="007A2A17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 w:rsidRPr="009E1D34">
              <w:t>выделять базовые составляющие поставленных задач</w:t>
            </w:r>
          </w:p>
          <w:p w:rsidR="007A2A17" w:rsidRDefault="007A2A17" w:rsidP="007A2A17">
            <w:pPr>
              <w:spacing w:line="100" w:lineRule="atLeast"/>
              <w:rPr>
                <w:b/>
                <w:bCs/>
              </w:rPr>
            </w:pPr>
            <w:r w:rsidRPr="009E1D34">
              <w:t>-</w:t>
            </w:r>
            <w:proofErr w:type="spellStart"/>
            <w:r w:rsidRPr="009E1D34">
              <w:t>обосновывать</w:t>
            </w:r>
            <w:r>
              <w:t>формулировку</w:t>
            </w:r>
            <w:proofErr w:type="spellEnd"/>
            <w:r>
              <w:t xml:space="preserve"> в рамках поставленной цели проекта совокупность задач, обеспечивающих ее достижение </w:t>
            </w:r>
          </w:p>
          <w:p w:rsidR="007A2A17" w:rsidRPr="009E1D34" w:rsidRDefault="007A2A17" w:rsidP="007A2A17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Владеть: </w:t>
            </w:r>
            <w:r w:rsidRPr="009E1D34">
              <w:t>методами анализа и синтеза в решении задач</w:t>
            </w:r>
          </w:p>
          <w:p w:rsidR="007A2A17" w:rsidRPr="00EC5C8F" w:rsidRDefault="007A2A17" w:rsidP="007A2A17">
            <w:pPr>
              <w:contextualSpacing/>
            </w:pPr>
            <w:r>
              <w:rPr>
                <w:b/>
                <w:bCs/>
              </w:rPr>
              <w:t>-</w:t>
            </w:r>
            <w:r>
              <w:t xml:space="preserve">способностью формулировать </w:t>
            </w:r>
            <w:proofErr w:type="gramStart"/>
            <w:r>
              <w:t>рамках</w:t>
            </w:r>
            <w:proofErr w:type="gramEnd"/>
            <w:r>
              <w:t xml:space="preserve"> поставленной цели проекта совокупность задач, обеспечивающих ее достижение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7A2A17" w:rsidRPr="007A2A17" w:rsidRDefault="007A2A17" w:rsidP="007A2A17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  <w:tr w:rsidR="007A2A17" w:rsidRPr="007A2A17" w:rsidTr="007A2A17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A17" w:rsidRPr="00EC5C8F" w:rsidRDefault="007A2A17" w:rsidP="007A2A17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УК-5.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2A17" w:rsidRPr="00EC5C8F" w:rsidRDefault="007A2A17" w:rsidP="007A2A17">
            <w:pPr>
              <w:contextualSpacing/>
              <w:rPr>
                <w:bCs/>
              </w:rPr>
            </w:pPr>
            <w:proofErr w:type="gramStart"/>
            <w:r w:rsidRPr="00EC5C8F">
              <w:rPr>
                <w:bCs/>
              </w:rPr>
              <w:t>Способен</w:t>
            </w:r>
            <w:proofErr w:type="gramEnd"/>
            <w:r w:rsidRPr="00EC5C8F">
              <w:rPr>
                <w:bCs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54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2A17" w:rsidRPr="00EC5C8F" w:rsidRDefault="007A2A17" w:rsidP="007A2A17">
            <w:pPr>
              <w:ind w:left="142" w:right="142"/>
              <w:contextualSpacing/>
            </w:pPr>
            <w:r w:rsidRPr="00EC5C8F">
              <w:t xml:space="preserve">УК-5.1. Анализирует и </w:t>
            </w:r>
            <w:proofErr w:type="spellStart"/>
            <w:r w:rsidRPr="00EC5C8F">
              <w:t>интерпретируетсобытия</w:t>
            </w:r>
            <w:proofErr w:type="spellEnd"/>
            <w:r w:rsidRPr="00EC5C8F">
              <w:t xml:space="preserve">, современное состояние </w:t>
            </w:r>
            <w:proofErr w:type="spellStart"/>
            <w:r w:rsidRPr="00EC5C8F">
              <w:t>общества</w:t>
            </w:r>
            <w:proofErr w:type="gramStart"/>
            <w:r w:rsidRPr="00EC5C8F">
              <w:t>,п</w:t>
            </w:r>
            <w:proofErr w:type="gramEnd"/>
            <w:r w:rsidRPr="00EC5C8F">
              <w:t>роявления</w:t>
            </w:r>
            <w:proofErr w:type="spellEnd"/>
            <w:r w:rsidRPr="00EC5C8F">
              <w:t xml:space="preserve"> его </w:t>
            </w:r>
            <w:proofErr w:type="spellStart"/>
            <w:r w:rsidRPr="00EC5C8F">
              <w:t>межкультурногоразнообразия</w:t>
            </w:r>
            <w:proofErr w:type="spellEnd"/>
            <w:r w:rsidRPr="00EC5C8F">
              <w:t xml:space="preserve"> в </w:t>
            </w:r>
            <w:proofErr w:type="spellStart"/>
            <w:r w:rsidRPr="00EC5C8F">
              <w:t>социально-историческом,этическом</w:t>
            </w:r>
            <w:proofErr w:type="spellEnd"/>
            <w:r w:rsidRPr="00EC5C8F">
              <w:t xml:space="preserve"> и философском контекстах</w:t>
            </w:r>
          </w:p>
          <w:p w:rsidR="007A2A17" w:rsidRPr="00EC5C8F" w:rsidRDefault="007A2A17" w:rsidP="007A2A17">
            <w:pPr>
              <w:ind w:left="142" w:right="142"/>
              <w:contextualSpacing/>
            </w:pPr>
            <w:r w:rsidRPr="00EC5C8F">
              <w:t xml:space="preserve">УК-5.2. Осознает </w:t>
            </w:r>
            <w:proofErr w:type="spellStart"/>
            <w:r w:rsidRPr="00EC5C8F">
              <w:t>системуобщечеловеческих</w:t>
            </w:r>
            <w:proofErr w:type="spellEnd"/>
            <w:r w:rsidRPr="00EC5C8F">
              <w:t xml:space="preserve"> ценностей, </w:t>
            </w:r>
            <w:proofErr w:type="spellStart"/>
            <w:r w:rsidRPr="00EC5C8F">
              <w:t>понимаетзначение</w:t>
            </w:r>
            <w:proofErr w:type="spellEnd"/>
            <w:r w:rsidRPr="00EC5C8F">
              <w:t xml:space="preserve"> для развития </w:t>
            </w:r>
            <w:proofErr w:type="spellStart"/>
            <w:r w:rsidRPr="00EC5C8F">
              <w:t>цивилизацийисторического</w:t>
            </w:r>
            <w:proofErr w:type="spellEnd"/>
            <w:r w:rsidRPr="00EC5C8F">
              <w:t xml:space="preserve"> наследия </w:t>
            </w:r>
            <w:proofErr w:type="spellStart"/>
            <w:r w:rsidRPr="00EC5C8F">
              <w:t>исоциокультурных</w:t>
            </w:r>
            <w:proofErr w:type="spellEnd"/>
            <w:r w:rsidRPr="00EC5C8F">
              <w:t xml:space="preserve"> традиций </w:t>
            </w:r>
            <w:proofErr w:type="spellStart"/>
            <w:r w:rsidRPr="00EC5C8F">
              <w:t>различныхсоциальных</w:t>
            </w:r>
            <w:proofErr w:type="spellEnd"/>
            <w:r w:rsidRPr="00EC5C8F">
              <w:t xml:space="preserve"> групп, этносов и </w:t>
            </w:r>
            <w:proofErr w:type="spellStart"/>
            <w:r w:rsidRPr="00EC5C8F">
              <w:t>конфессий</w:t>
            </w:r>
            <w:proofErr w:type="spellEnd"/>
            <w:r w:rsidRPr="00EC5C8F">
              <w:t xml:space="preserve">, </w:t>
            </w:r>
            <w:proofErr w:type="spellStart"/>
            <w:r w:rsidRPr="00EC5C8F">
              <w:t>атакже</w:t>
            </w:r>
            <w:proofErr w:type="spellEnd"/>
            <w:r w:rsidRPr="00EC5C8F">
              <w:t xml:space="preserve"> мировых религий, философских </w:t>
            </w:r>
            <w:proofErr w:type="spellStart"/>
            <w:r w:rsidRPr="00EC5C8F">
              <w:t>иэтических</w:t>
            </w:r>
            <w:proofErr w:type="spellEnd"/>
            <w:r w:rsidRPr="00EC5C8F">
              <w:t xml:space="preserve"> учений</w:t>
            </w:r>
          </w:p>
          <w:p w:rsidR="007A2A17" w:rsidRPr="00EC5C8F" w:rsidRDefault="007A2A17" w:rsidP="007A2A17">
            <w:pPr>
              <w:ind w:left="142" w:right="142"/>
              <w:contextualSpacing/>
            </w:pPr>
            <w:r w:rsidRPr="00EC5C8F">
              <w:t xml:space="preserve">УК-5.3. Взаимодействует с людьми </w:t>
            </w:r>
            <w:proofErr w:type="spellStart"/>
            <w:r w:rsidRPr="00EC5C8F">
              <w:t>сучетом</w:t>
            </w:r>
            <w:proofErr w:type="spellEnd"/>
            <w:r w:rsidRPr="00EC5C8F">
              <w:t xml:space="preserve"> </w:t>
            </w:r>
            <w:proofErr w:type="spellStart"/>
            <w:r w:rsidRPr="00EC5C8F">
              <w:t>социокультурных</w:t>
            </w:r>
            <w:proofErr w:type="spellEnd"/>
            <w:r w:rsidRPr="00EC5C8F">
              <w:t xml:space="preserve"> особенностей </w:t>
            </w:r>
            <w:proofErr w:type="spellStart"/>
            <w:r w:rsidRPr="00EC5C8F">
              <w:t>вцелях</w:t>
            </w:r>
            <w:proofErr w:type="spellEnd"/>
            <w:r w:rsidRPr="00EC5C8F">
              <w:t xml:space="preserve"> </w:t>
            </w:r>
            <w:proofErr w:type="gramStart"/>
            <w:r w:rsidRPr="00EC5C8F">
              <w:t>успешного</w:t>
            </w:r>
            <w:proofErr w:type="gramEnd"/>
            <w:r w:rsidRPr="00EC5C8F">
              <w:t xml:space="preserve"> </w:t>
            </w:r>
            <w:proofErr w:type="spellStart"/>
            <w:r w:rsidRPr="00EC5C8F">
              <w:t>выполненияпрофессиональных</w:t>
            </w:r>
            <w:proofErr w:type="spellEnd"/>
            <w:r w:rsidRPr="00EC5C8F">
              <w:t xml:space="preserve"> задач и </w:t>
            </w:r>
            <w:proofErr w:type="spellStart"/>
            <w:r w:rsidRPr="00EC5C8F">
              <w:t>социальнойинтеграции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A17" w:rsidRPr="00F46EEB" w:rsidRDefault="007A2A17" w:rsidP="007A2A17">
            <w:pPr>
              <w:shd w:val="clear" w:color="auto" w:fill="FFFFFF"/>
              <w:rPr>
                <w:color w:val="1A1A1A"/>
              </w:rPr>
            </w:pPr>
            <w:proofErr w:type="spellStart"/>
            <w:r w:rsidRPr="00F46EEB">
              <w:rPr>
                <w:b/>
                <w:color w:val="1A1A1A"/>
              </w:rPr>
              <w:t>Знать</w:t>
            </w:r>
            <w:proofErr w:type="gramStart"/>
            <w:r w:rsidRPr="00F46EEB">
              <w:rPr>
                <w:b/>
                <w:color w:val="1A1A1A"/>
              </w:rPr>
              <w:t>:</w:t>
            </w:r>
            <w:r w:rsidRPr="00F46EEB">
              <w:rPr>
                <w:color w:val="1A1A1A"/>
              </w:rPr>
              <w:t>о</w:t>
            </w:r>
            <w:proofErr w:type="gramEnd"/>
            <w:r w:rsidRPr="00F46EEB">
              <w:rPr>
                <w:color w:val="1A1A1A"/>
              </w:rPr>
              <w:t>сновные</w:t>
            </w:r>
            <w:proofErr w:type="spellEnd"/>
            <w:r w:rsidRPr="00F46EEB">
              <w:rPr>
                <w:color w:val="1A1A1A"/>
              </w:rPr>
              <w:t xml:space="preserve"> принципы современного мировоззрения, содержание базовых философских</w:t>
            </w:r>
            <w:r>
              <w:rPr>
                <w:color w:val="1A1A1A"/>
              </w:rPr>
              <w:t xml:space="preserve"> и исторических</w:t>
            </w:r>
            <w:r w:rsidRPr="00F46EEB">
              <w:rPr>
                <w:color w:val="1A1A1A"/>
              </w:rPr>
              <w:t xml:space="preserve"> понятий,</w:t>
            </w:r>
          </w:p>
          <w:p w:rsidR="007A2A17" w:rsidRPr="00F46EEB" w:rsidRDefault="007A2A17" w:rsidP="007A2A17">
            <w:pPr>
              <w:shd w:val="clear" w:color="auto" w:fill="FFFFFF"/>
              <w:rPr>
                <w:color w:val="1A1A1A"/>
              </w:rPr>
            </w:pPr>
            <w:proofErr w:type="spellStart"/>
            <w:r w:rsidRPr="00F46EEB">
              <w:rPr>
                <w:b/>
                <w:color w:val="1A1A1A"/>
              </w:rPr>
              <w:t>Уметь</w:t>
            </w:r>
            <w:proofErr w:type="gramStart"/>
            <w:r w:rsidRPr="00F46EEB">
              <w:rPr>
                <w:b/>
                <w:color w:val="1A1A1A"/>
              </w:rPr>
              <w:t>:</w:t>
            </w:r>
            <w:r w:rsidRPr="00F46EEB">
              <w:rPr>
                <w:color w:val="1A1A1A"/>
              </w:rPr>
              <w:t>о</w:t>
            </w:r>
            <w:proofErr w:type="gramEnd"/>
            <w:r w:rsidRPr="00F46EEB">
              <w:rPr>
                <w:color w:val="1A1A1A"/>
              </w:rPr>
              <w:t>пределять</w:t>
            </w:r>
            <w:proofErr w:type="spellEnd"/>
            <w:r w:rsidRPr="00F46EEB">
              <w:rPr>
                <w:color w:val="1A1A1A"/>
              </w:rPr>
              <w:t xml:space="preserve"> место и роль философии</w:t>
            </w:r>
            <w:r>
              <w:rPr>
                <w:color w:val="1A1A1A"/>
              </w:rPr>
              <w:t xml:space="preserve"> и истории</w:t>
            </w:r>
            <w:r w:rsidRPr="00F46EEB">
              <w:rPr>
                <w:color w:val="1A1A1A"/>
              </w:rPr>
              <w:t xml:space="preserve"> в структуре мировоззрения,</w:t>
            </w:r>
          </w:p>
          <w:p w:rsidR="007A2A17" w:rsidRPr="00F46EEB" w:rsidRDefault="007A2A17" w:rsidP="007A2A17">
            <w:pPr>
              <w:shd w:val="clear" w:color="auto" w:fill="FFFFFF"/>
              <w:rPr>
                <w:color w:val="1A1A1A"/>
              </w:rPr>
            </w:pPr>
            <w:r w:rsidRPr="00F46EEB">
              <w:rPr>
                <w:color w:val="1A1A1A"/>
              </w:rPr>
              <w:t>выявлять связь между содержанием</w:t>
            </w:r>
          </w:p>
          <w:p w:rsidR="007A2A17" w:rsidRPr="00F46EEB" w:rsidRDefault="007A2A17" w:rsidP="007A2A17">
            <w:pPr>
              <w:shd w:val="clear" w:color="auto" w:fill="FFFFFF"/>
              <w:rPr>
                <w:color w:val="1A1A1A"/>
              </w:rPr>
            </w:pPr>
            <w:r w:rsidRPr="00F46EEB">
              <w:rPr>
                <w:color w:val="1A1A1A"/>
              </w:rPr>
              <w:t xml:space="preserve">базовых философских понятий </w:t>
            </w:r>
            <w:proofErr w:type="spellStart"/>
            <w:r w:rsidRPr="00F46EEB">
              <w:rPr>
                <w:color w:val="1A1A1A"/>
              </w:rPr>
              <w:t>имировоззренческой</w:t>
            </w:r>
            <w:proofErr w:type="spellEnd"/>
            <w:r w:rsidRPr="00F46EEB">
              <w:rPr>
                <w:color w:val="1A1A1A"/>
              </w:rPr>
              <w:t xml:space="preserve"> позицией;</w:t>
            </w:r>
          </w:p>
          <w:p w:rsidR="007A2A17" w:rsidRPr="00F46EEB" w:rsidRDefault="007A2A17" w:rsidP="007A2A17">
            <w:pPr>
              <w:shd w:val="clear" w:color="auto" w:fill="FFFFFF"/>
              <w:rPr>
                <w:color w:val="1A1A1A"/>
              </w:rPr>
            </w:pPr>
            <w:proofErr w:type="spellStart"/>
            <w:r w:rsidRPr="00F46EEB">
              <w:rPr>
                <w:b/>
                <w:color w:val="1A1A1A"/>
              </w:rPr>
              <w:t>Владеть</w:t>
            </w:r>
            <w:proofErr w:type="gramStart"/>
            <w:r w:rsidRPr="00F46EEB">
              <w:rPr>
                <w:b/>
                <w:color w:val="1A1A1A"/>
              </w:rPr>
              <w:t>:</w:t>
            </w:r>
            <w:r w:rsidRPr="00F46EEB">
              <w:rPr>
                <w:color w:val="1A1A1A"/>
              </w:rPr>
              <w:t>н</w:t>
            </w:r>
            <w:proofErr w:type="gramEnd"/>
            <w:r w:rsidRPr="00F46EEB">
              <w:rPr>
                <w:color w:val="1A1A1A"/>
              </w:rPr>
              <w:t>авыками</w:t>
            </w:r>
            <w:proofErr w:type="spellEnd"/>
            <w:r w:rsidRPr="00F46EEB">
              <w:rPr>
                <w:color w:val="1A1A1A"/>
              </w:rPr>
              <w:t xml:space="preserve"> анализа места и </w:t>
            </w:r>
            <w:proofErr w:type="spellStart"/>
            <w:r w:rsidRPr="00F46EEB">
              <w:rPr>
                <w:color w:val="1A1A1A"/>
              </w:rPr>
              <w:t>ролифилософии</w:t>
            </w:r>
            <w:proofErr w:type="spellEnd"/>
            <w:r w:rsidRPr="00F46EEB">
              <w:rPr>
                <w:color w:val="1A1A1A"/>
              </w:rPr>
              <w:t xml:space="preserve"> </w:t>
            </w:r>
            <w:r>
              <w:rPr>
                <w:color w:val="1A1A1A"/>
              </w:rPr>
              <w:t xml:space="preserve">и истории </w:t>
            </w:r>
            <w:r w:rsidRPr="00F46EEB">
              <w:rPr>
                <w:color w:val="1A1A1A"/>
              </w:rPr>
              <w:t>в структуре мировоззрения, выявления связи между</w:t>
            </w:r>
          </w:p>
          <w:p w:rsidR="007A2A17" w:rsidRPr="00F46EEB" w:rsidRDefault="007A2A17" w:rsidP="007A2A17">
            <w:pPr>
              <w:shd w:val="clear" w:color="auto" w:fill="FFFFFF"/>
              <w:rPr>
                <w:color w:val="1A1A1A"/>
              </w:rPr>
            </w:pPr>
            <w:r w:rsidRPr="00F46EEB">
              <w:rPr>
                <w:color w:val="1A1A1A"/>
              </w:rPr>
              <w:t>содержанием базовых философских понятий и мировоззренческой позицией;</w:t>
            </w:r>
          </w:p>
          <w:p w:rsidR="007A2A17" w:rsidRPr="00EC5C8F" w:rsidRDefault="007A2A17" w:rsidP="007A2A17">
            <w:pPr>
              <w:ind w:left="142"/>
              <w:contextualSpacing/>
            </w:pP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7A2A17" w:rsidRPr="007A2A17" w:rsidRDefault="007A2A17" w:rsidP="007A2A17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  <w:tr w:rsidR="007A2A17" w:rsidRPr="007A2A17" w:rsidTr="007A2A17">
        <w:trPr>
          <w:gridAfter w:val="5"/>
          <w:wAfter w:w="10207" w:type="dxa"/>
          <w:trHeight w:val="44"/>
        </w:trPr>
        <w:tc>
          <w:tcPr>
            <w:tcW w:w="30" w:type="dxa"/>
          </w:tcPr>
          <w:p w:rsidR="007A2A17" w:rsidRPr="007A2A17" w:rsidRDefault="007A2A17" w:rsidP="007A2A17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</w:tbl>
    <w:p w:rsidR="00787A7C" w:rsidRDefault="00787A7C" w:rsidP="00787A7C">
      <w:pPr>
        <w:widowControl/>
        <w:ind w:firstLine="0"/>
        <w:rPr>
          <w:b/>
          <w:color w:val="000000"/>
          <w:spacing w:val="3"/>
        </w:rPr>
      </w:pPr>
    </w:p>
    <w:p w:rsidR="00787A7C" w:rsidRDefault="00787A7C" w:rsidP="00787A7C">
      <w:pPr>
        <w:widowControl/>
        <w:numPr>
          <w:ilvl w:val="0"/>
          <w:numId w:val="3"/>
        </w:numPr>
        <w:tabs>
          <w:tab w:val="left" w:pos="708"/>
        </w:tabs>
        <w:spacing w:line="276" w:lineRule="auto"/>
        <w:contextualSpacing/>
        <w:jc w:val="left"/>
        <w:rPr>
          <w:b/>
          <w:bCs/>
        </w:rPr>
      </w:pPr>
      <w:r>
        <w:rPr>
          <w:b/>
          <w:bCs/>
        </w:rPr>
        <w:lastRenderedPageBreak/>
        <w:t>Структура и содержание дисциплины (модуля) Основы российской государственности</w:t>
      </w:r>
    </w:p>
    <w:p w:rsidR="00787A7C" w:rsidRDefault="00787A7C" w:rsidP="00787A7C">
      <w:pPr>
        <w:ind w:firstLine="426"/>
        <w:rPr>
          <w:szCs w:val="20"/>
        </w:rPr>
      </w:pPr>
      <w:r>
        <w:rPr>
          <w:b/>
          <w:bCs/>
        </w:rPr>
        <w:t>4.1. Структура дисциплины (модуля)</w:t>
      </w:r>
    </w:p>
    <w:p w:rsidR="003143D7" w:rsidRDefault="003143D7" w:rsidP="00787A7C">
      <w:pPr>
        <w:ind w:firstLine="426"/>
      </w:pPr>
    </w:p>
    <w:tbl>
      <w:tblPr>
        <w:tblStyle w:val="af4"/>
        <w:tblW w:w="0" w:type="auto"/>
        <w:tblInd w:w="-572" w:type="dxa"/>
        <w:tblLayout w:type="fixed"/>
        <w:tblLook w:val="04A0"/>
      </w:tblPr>
      <w:tblGrid>
        <w:gridCol w:w="928"/>
        <w:gridCol w:w="1312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3143D7" w:rsidTr="003143D7">
        <w:tc>
          <w:tcPr>
            <w:tcW w:w="8806" w:type="dxa"/>
            <w:gridSpan w:val="10"/>
          </w:tcPr>
          <w:p w:rsidR="003143D7" w:rsidRDefault="003143D7" w:rsidP="00EE2310"/>
        </w:tc>
      </w:tr>
      <w:tr w:rsidR="003143D7" w:rsidRPr="007F1034" w:rsidTr="003143D7">
        <w:trPr>
          <w:trHeight w:val="1312"/>
        </w:trPr>
        <w:tc>
          <w:tcPr>
            <w:tcW w:w="928" w:type="dxa"/>
          </w:tcPr>
          <w:p w:rsidR="003143D7" w:rsidRPr="007F1034" w:rsidRDefault="003143D7" w:rsidP="00EE2310">
            <w:pPr>
              <w:jc w:val="center"/>
            </w:pPr>
            <w:r w:rsidRPr="007F1034">
              <w:rPr>
                <w:color w:val="000000"/>
              </w:rPr>
              <w:t>Контроль</w:t>
            </w:r>
          </w:p>
        </w:tc>
        <w:tc>
          <w:tcPr>
            <w:tcW w:w="1312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Всего</w:t>
            </w:r>
          </w:p>
        </w:tc>
        <w:tc>
          <w:tcPr>
            <w:tcW w:w="979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>
              <w:rPr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Лек</w:t>
            </w:r>
            <w:r>
              <w:rPr>
                <w:color w:val="000000"/>
              </w:rPr>
              <w:t>ции</w:t>
            </w:r>
          </w:p>
        </w:tc>
        <w:tc>
          <w:tcPr>
            <w:tcW w:w="900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Лаб</w:t>
            </w:r>
            <w:r>
              <w:rPr>
                <w:color w:val="000000"/>
              </w:rPr>
              <w:t>ораторные работы</w:t>
            </w:r>
          </w:p>
        </w:tc>
        <w:tc>
          <w:tcPr>
            <w:tcW w:w="876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Пр</w:t>
            </w:r>
            <w:r>
              <w:rPr>
                <w:color w:val="000000"/>
              </w:rPr>
              <w:t>актические занятия</w:t>
            </w:r>
          </w:p>
        </w:tc>
        <w:tc>
          <w:tcPr>
            <w:tcW w:w="545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КСР</w:t>
            </w:r>
          </w:p>
        </w:tc>
        <w:tc>
          <w:tcPr>
            <w:tcW w:w="929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С</w:t>
            </w:r>
            <w:r>
              <w:rPr>
                <w:color w:val="000000"/>
              </w:rPr>
              <w:t>амостоятельная работа</w:t>
            </w:r>
          </w:p>
        </w:tc>
        <w:tc>
          <w:tcPr>
            <w:tcW w:w="653" w:type="dxa"/>
          </w:tcPr>
          <w:p w:rsidR="003143D7" w:rsidRPr="007F1034" w:rsidRDefault="003143D7" w:rsidP="00EE2310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Контроль</w:t>
            </w:r>
          </w:p>
        </w:tc>
        <w:tc>
          <w:tcPr>
            <w:tcW w:w="909" w:type="dxa"/>
          </w:tcPr>
          <w:p w:rsidR="003143D7" w:rsidRPr="007F1034" w:rsidRDefault="003143D7" w:rsidP="00EE2310">
            <w:pPr>
              <w:jc w:val="center"/>
            </w:pPr>
            <w:r w:rsidRPr="007F1034">
              <w:rPr>
                <w:color w:val="000000"/>
              </w:rPr>
              <w:t>З</w:t>
            </w:r>
            <w:r>
              <w:rPr>
                <w:color w:val="000000"/>
              </w:rPr>
              <w:t>ачетные единицы</w:t>
            </w:r>
          </w:p>
        </w:tc>
      </w:tr>
      <w:tr w:rsidR="003143D7" w:rsidTr="003143D7">
        <w:trPr>
          <w:trHeight w:val="1164"/>
        </w:trPr>
        <w:tc>
          <w:tcPr>
            <w:tcW w:w="928" w:type="dxa"/>
            <w:vAlign w:val="center"/>
          </w:tcPr>
          <w:p w:rsidR="003143D7" w:rsidRDefault="003143D7" w:rsidP="003143D7">
            <w:pPr>
              <w:widowControl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1312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75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5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3143D7" w:rsidRDefault="003143D7" w:rsidP="003143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3143D7" w:rsidRDefault="003143D7" w:rsidP="00787A7C">
      <w:pPr>
        <w:ind w:firstLine="426"/>
      </w:pPr>
    </w:p>
    <w:p w:rsidR="003143D7" w:rsidRDefault="003143D7" w:rsidP="00787A7C">
      <w:pPr>
        <w:ind w:firstLine="426"/>
      </w:pPr>
    </w:p>
    <w:p w:rsidR="00787A7C" w:rsidRDefault="00787A7C" w:rsidP="00787A7C">
      <w:pPr>
        <w:ind w:firstLine="426"/>
        <w:rPr>
          <w:szCs w:val="20"/>
        </w:rPr>
      </w:pPr>
      <w:r>
        <w:t>Таблица 3</w:t>
      </w:r>
    </w:p>
    <w:tbl>
      <w:tblPr>
        <w:tblW w:w="10620" w:type="dxa"/>
        <w:tblInd w:w="-8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3"/>
        <w:gridCol w:w="2957"/>
        <w:gridCol w:w="448"/>
        <w:gridCol w:w="425"/>
        <w:gridCol w:w="386"/>
        <w:gridCol w:w="434"/>
        <w:gridCol w:w="425"/>
        <w:gridCol w:w="285"/>
        <w:gridCol w:w="426"/>
        <w:gridCol w:w="9"/>
        <w:gridCol w:w="420"/>
        <w:gridCol w:w="425"/>
        <w:gridCol w:w="6"/>
        <w:gridCol w:w="420"/>
        <w:gridCol w:w="425"/>
        <w:gridCol w:w="430"/>
        <w:gridCol w:w="420"/>
        <w:gridCol w:w="6"/>
        <w:gridCol w:w="429"/>
        <w:gridCol w:w="425"/>
        <w:gridCol w:w="425"/>
        <w:gridCol w:w="441"/>
      </w:tblGrid>
      <w:tr w:rsidR="00787A7C" w:rsidTr="00787A7C">
        <w:trPr>
          <w:cantSplit/>
          <w:trHeight w:val="833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30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  <w:r>
              <w:rPr>
                <w:b/>
                <w:color w:val="00000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1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color w:val="00000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tabs>
                <w:tab w:val="left" w:pos="671"/>
              </w:tabs>
              <w:spacing w:before="30" w:after="200" w:line="256" w:lineRule="auto"/>
              <w:ind w:left="108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Н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b/>
                <w:color w:val="000000"/>
                <w:sz w:val="22"/>
                <w:lang w:eastAsia="en-US"/>
              </w:rPr>
              <w:t>име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ов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b/>
                <w:color w:val="000000"/>
                <w:sz w:val="22"/>
                <w:lang w:eastAsia="en-US"/>
              </w:rPr>
              <w:t>н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и</w:t>
            </w:r>
            <w:r>
              <w:rPr>
                <w:b/>
                <w:color w:val="000000"/>
                <w:sz w:val="22"/>
                <w:lang w:eastAsia="en-US"/>
              </w:rPr>
              <w:t>е разделов и тем д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и</w:t>
            </w:r>
            <w:r>
              <w:rPr>
                <w:b/>
                <w:color w:val="000000"/>
                <w:sz w:val="22"/>
                <w:lang w:eastAsia="en-US"/>
              </w:rPr>
              <w:t>с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ц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и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п</w:t>
            </w:r>
            <w:r>
              <w:rPr>
                <w:b/>
                <w:color w:val="000000"/>
                <w:sz w:val="22"/>
                <w:lang w:eastAsia="en-US"/>
              </w:rPr>
              <w:t>лины (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м</w:t>
            </w:r>
            <w:r>
              <w:rPr>
                <w:b/>
                <w:color w:val="000000"/>
                <w:sz w:val="22"/>
                <w:lang w:eastAsia="en-US"/>
              </w:rPr>
              <w:t>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д</w:t>
            </w:r>
            <w:r>
              <w:rPr>
                <w:b/>
                <w:color w:val="000000"/>
                <w:spacing w:val="-3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ля)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b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семестр</w:t>
            </w:r>
          </w:p>
        </w:tc>
        <w:tc>
          <w:tcPr>
            <w:tcW w:w="36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 xml:space="preserve">Виды </w:t>
            </w:r>
            <w:r>
              <w:rPr>
                <w:b/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ч</w:t>
            </w:r>
            <w:r>
              <w:rPr>
                <w:b/>
                <w:color w:val="000000"/>
                <w:sz w:val="22"/>
                <w:lang w:eastAsia="en-US"/>
              </w:rPr>
              <w:t>еб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ой рабо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ы, вкл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ю</w:t>
            </w:r>
            <w:r>
              <w:rPr>
                <w:b/>
                <w:color w:val="000000"/>
                <w:sz w:val="22"/>
                <w:lang w:eastAsia="en-US"/>
              </w:rPr>
              <w:t xml:space="preserve">чая 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са</w:t>
            </w:r>
            <w:r>
              <w:rPr>
                <w:b/>
                <w:color w:val="000000"/>
                <w:sz w:val="22"/>
                <w:lang w:eastAsia="en-US"/>
              </w:rPr>
              <w:t>м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о</w:t>
            </w:r>
            <w:r>
              <w:rPr>
                <w:b/>
                <w:color w:val="000000"/>
                <w:sz w:val="22"/>
                <w:lang w:eastAsia="en-US"/>
              </w:rPr>
              <w:t>стоя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ельн</w:t>
            </w:r>
            <w:r>
              <w:rPr>
                <w:b/>
                <w:color w:val="000000"/>
                <w:spacing w:val="-5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ю рабо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 xml:space="preserve">у 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pacing w:val="4"/>
                <w:sz w:val="22"/>
                <w:lang w:eastAsia="en-US"/>
              </w:rPr>
              <w:t>т</w:t>
            </w:r>
            <w:r>
              <w:rPr>
                <w:b/>
                <w:color w:val="000000"/>
                <w:spacing w:val="-3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д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тов и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 xml:space="preserve"> т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р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до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z w:val="22"/>
                <w:lang w:eastAsia="en-US"/>
              </w:rPr>
              <w:t>мкость (в часа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х</w:t>
            </w:r>
            <w:r>
              <w:rPr>
                <w:b/>
                <w:color w:val="000000"/>
                <w:sz w:val="22"/>
                <w:lang w:eastAsia="en-US"/>
              </w:rPr>
              <w:t>)</w:t>
            </w:r>
          </w:p>
        </w:tc>
        <w:tc>
          <w:tcPr>
            <w:tcW w:w="300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i/>
                <w:iCs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Формы те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к</w:t>
            </w:r>
            <w:r>
              <w:rPr>
                <w:b/>
                <w:color w:val="000000"/>
                <w:spacing w:val="-3"/>
                <w:sz w:val="22"/>
                <w:lang w:eastAsia="en-US"/>
              </w:rPr>
              <w:t>у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щ</w:t>
            </w:r>
            <w:r>
              <w:rPr>
                <w:b/>
                <w:color w:val="000000"/>
                <w:sz w:val="22"/>
                <w:lang w:eastAsia="en-US"/>
              </w:rPr>
              <w:t>его ко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т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р</w:t>
            </w:r>
            <w:r>
              <w:rPr>
                <w:b/>
                <w:color w:val="000000"/>
                <w:sz w:val="22"/>
                <w:lang w:eastAsia="en-US"/>
              </w:rPr>
              <w:t xml:space="preserve">оля </w:t>
            </w:r>
            <w:r>
              <w:rPr>
                <w:b/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п</w:t>
            </w:r>
            <w:r>
              <w:rPr>
                <w:b/>
                <w:color w:val="000000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в</w:t>
            </w:r>
            <w:r>
              <w:rPr>
                <w:b/>
                <w:color w:val="000000"/>
                <w:sz w:val="22"/>
                <w:lang w:eastAsia="en-US"/>
              </w:rPr>
              <w:t>а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z w:val="22"/>
                <w:lang w:eastAsia="en-US"/>
              </w:rPr>
              <w:t>м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о</w:t>
            </w:r>
            <w:r>
              <w:rPr>
                <w:b/>
                <w:color w:val="000000"/>
                <w:sz w:val="22"/>
                <w:lang w:eastAsia="en-US"/>
              </w:rPr>
              <w:t xml:space="preserve">сти </w:t>
            </w:r>
            <w:r>
              <w:rPr>
                <w:b/>
                <w:i/>
                <w:iCs/>
                <w:color w:val="000000"/>
                <w:spacing w:val="-2"/>
                <w:sz w:val="22"/>
                <w:lang w:eastAsia="en-US"/>
              </w:rPr>
              <w:t>(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 xml:space="preserve">по неделям </w:t>
            </w:r>
            <w:r>
              <w:rPr>
                <w:b/>
                <w:i/>
                <w:iCs/>
                <w:color w:val="000000"/>
                <w:spacing w:val="1"/>
                <w:sz w:val="22"/>
                <w:lang w:eastAsia="en-US"/>
              </w:rPr>
              <w:t>с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емес</w:t>
            </w:r>
            <w:r>
              <w:rPr>
                <w:b/>
                <w:i/>
                <w:iCs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ра)</w:t>
            </w:r>
          </w:p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i/>
                <w:iCs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 xml:space="preserve">Форма 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п</w:t>
            </w:r>
            <w:r>
              <w:rPr>
                <w:b/>
                <w:color w:val="000000"/>
                <w:sz w:val="22"/>
                <w:lang w:eastAsia="en-US"/>
              </w:rPr>
              <w:t>ром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4"/>
                <w:sz w:val="22"/>
                <w:lang w:eastAsia="en-US"/>
              </w:rPr>
              <w:t>ж</w:t>
            </w:r>
            <w:r>
              <w:rPr>
                <w:b/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точ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ой ат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z w:val="22"/>
                <w:lang w:eastAsia="en-US"/>
              </w:rPr>
              <w:t>тац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и</w:t>
            </w:r>
            <w:r>
              <w:rPr>
                <w:b/>
                <w:color w:val="000000"/>
                <w:sz w:val="22"/>
                <w:lang w:eastAsia="en-US"/>
              </w:rPr>
              <w:t xml:space="preserve">и </w:t>
            </w:r>
            <w:r>
              <w:rPr>
                <w:b/>
                <w:i/>
                <w:iCs/>
                <w:color w:val="000000"/>
                <w:spacing w:val="-3"/>
                <w:sz w:val="22"/>
                <w:lang w:eastAsia="en-US"/>
              </w:rPr>
              <w:t>(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по семестра</w:t>
            </w:r>
            <w:r>
              <w:rPr>
                <w:b/>
                <w:i/>
                <w:iCs/>
                <w:color w:val="000000"/>
                <w:spacing w:val="1"/>
                <w:sz w:val="22"/>
                <w:lang w:eastAsia="en-US"/>
              </w:rPr>
              <w:t>м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)</w:t>
            </w:r>
          </w:p>
        </w:tc>
      </w:tr>
      <w:tr w:rsidR="00787A7C" w:rsidTr="00787A7C">
        <w:trPr>
          <w:cantSplit/>
          <w:trHeight w:hRule="exact" w:val="590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1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Ко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та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к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ная работа</w:t>
            </w:r>
          </w:p>
        </w:tc>
        <w:tc>
          <w:tcPr>
            <w:tcW w:w="1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Само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z w:val="22"/>
                <w:lang w:eastAsia="en-US"/>
              </w:rPr>
              <w:t>тоя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ел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ьна</w:t>
            </w:r>
            <w:r>
              <w:rPr>
                <w:b/>
                <w:color w:val="000000"/>
                <w:sz w:val="22"/>
                <w:lang w:eastAsia="en-US"/>
              </w:rPr>
              <w:t>я работа</w:t>
            </w:r>
          </w:p>
        </w:tc>
        <w:tc>
          <w:tcPr>
            <w:tcW w:w="643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i/>
                <w:iCs/>
                <w:color w:val="00000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93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Всего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Лек</w:t>
            </w:r>
            <w:r>
              <w:rPr>
                <w:color w:val="000000"/>
                <w:spacing w:val="2"/>
                <w:szCs w:val="20"/>
                <w:lang w:eastAsia="en-US"/>
              </w:rPr>
              <w:t>ц</w:t>
            </w:r>
            <w:r>
              <w:rPr>
                <w:color w:val="000000"/>
                <w:spacing w:val="1"/>
                <w:szCs w:val="20"/>
                <w:lang w:eastAsia="en-US"/>
              </w:rPr>
              <w:t>и</w:t>
            </w:r>
            <w:r>
              <w:rPr>
                <w:color w:val="000000"/>
                <w:szCs w:val="20"/>
                <w:lang w:eastAsia="en-US"/>
              </w:rPr>
              <w:t>и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Практические за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я</w:t>
            </w:r>
            <w:r>
              <w:rPr>
                <w:color w:val="000000"/>
                <w:spacing w:val="1"/>
                <w:szCs w:val="20"/>
                <w:lang w:eastAsia="en-US"/>
              </w:rPr>
              <w:t>ти</w:t>
            </w:r>
            <w:r>
              <w:rPr>
                <w:color w:val="000000"/>
                <w:szCs w:val="20"/>
                <w:lang w:eastAsia="en-US"/>
              </w:rPr>
              <w:t>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Лаборатор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ые за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я</w:t>
            </w:r>
            <w:r>
              <w:rPr>
                <w:color w:val="000000"/>
                <w:spacing w:val="1"/>
                <w:szCs w:val="20"/>
                <w:lang w:eastAsia="en-US"/>
              </w:rPr>
              <w:t>ти</w:t>
            </w:r>
            <w:r>
              <w:rPr>
                <w:color w:val="000000"/>
                <w:szCs w:val="20"/>
                <w:lang w:eastAsia="en-US"/>
              </w:rPr>
              <w:t>я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 xml:space="preserve">Др. виды </w:t>
            </w:r>
            <w:proofErr w:type="spellStart"/>
            <w:r>
              <w:rPr>
                <w:color w:val="000000"/>
                <w:spacing w:val="1"/>
                <w:szCs w:val="20"/>
                <w:lang w:eastAsia="en-US"/>
              </w:rPr>
              <w:t>к</w:t>
            </w:r>
            <w:r>
              <w:rPr>
                <w:color w:val="000000"/>
                <w:szCs w:val="20"/>
                <w:lang w:eastAsia="en-US"/>
              </w:rPr>
              <w:t>о</w:t>
            </w:r>
            <w:r>
              <w:rPr>
                <w:color w:val="000000"/>
                <w:spacing w:val="1"/>
                <w:szCs w:val="20"/>
                <w:lang w:eastAsia="en-US"/>
              </w:rPr>
              <w:t>нт</w:t>
            </w:r>
            <w:r>
              <w:rPr>
                <w:color w:val="000000"/>
                <w:szCs w:val="20"/>
                <w:lang w:eastAsia="en-US"/>
              </w:rPr>
              <w:t>акт</w:t>
            </w:r>
            <w:proofErr w:type="gramStart"/>
            <w:r>
              <w:rPr>
                <w:color w:val="000000"/>
                <w:szCs w:val="20"/>
                <w:lang w:eastAsia="en-US"/>
              </w:rPr>
              <w:t>.р</w:t>
            </w:r>
            <w:proofErr w:type="gramEnd"/>
            <w:r>
              <w:rPr>
                <w:color w:val="000000"/>
                <w:szCs w:val="20"/>
                <w:lang w:eastAsia="en-US"/>
              </w:rPr>
              <w:t>аб</w:t>
            </w:r>
            <w:r>
              <w:rPr>
                <w:color w:val="000000"/>
                <w:spacing w:val="-1"/>
                <w:szCs w:val="20"/>
                <w:lang w:eastAsia="en-US"/>
              </w:rPr>
              <w:t>о</w:t>
            </w:r>
            <w:r>
              <w:rPr>
                <w:color w:val="000000"/>
                <w:szCs w:val="20"/>
                <w:lang w:eastAsia="en-US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Всего</w:t>
            </w: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Курсов</w:t>
            </w:r>
            <w:r>
              <w:rPr>
                <w:color w:val="000000"/>
                <w:spacing w:val="-1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я работ</w:t>
            </w:r>
            <w:proofErr w:type="gramStart"/>
            <w:r>
              <w:rPr>
                <w:color w:val="000000"/>
                <w:szCs w:val="20"/>
                <w:lang w:eastAsia="en-US"/>
              </w:rPr>
              <w:t>а(</w:t>
            </w:r>
            <w:proofErr w:type="gramEnd"/>
            <w:r>
              <w:rPr>
                <w:color w:val="000000"/>
                <w:szCs w:val="20"/>
                <w:lang w:eastAsia="en-US"/>
              </w:rPr>
              <w:t>про</w:t>
            </w:r>
            <w:r>
              <w:rPr>
                <w:color w:val="000000"/>
                <w:spacing w:val="1"/>
                <w:szCs w:val="20"/>
                <w:lang w:eastAsia="en-US"/>
              </w:rPr>
              <w:t>ект</w:t>
            </w:r>
            <w:r>
              <w:rPr>
                <w:color w:val="000000"/>
                <w:szCs w:val="20"/>
                <w:lang w:eastAsia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Подготов</w:t>
            </w:r>
            <w:r>
              <w:rPr>
                <w:color w:val="000000"/>
                <w:spacing w:val="1"/>
                <w:szCs w:val="20"/>
                <w:lang w:eastAsia="en-US"/>
              </w:rPr>
              <w:t>к</w:t>
            </w:r>
            <w:r>
              <w:rPr>
                <w:color w:val="000000"/>
                <w:szCs w:val="20"/>
                <w:lang w:eastAsia="en-US"/>
              </w:rPr>
              <w:t xml:space="preserve">а к </w:t>
            </w:r>
            <w:r>
              <w:rPr>
                <w:color w:val="000000"/>
                <w:spacing w:val="1"/>
                <w:szCs w:val="20"/>
                <w:lang w:eastAsia="en-US"/>
              </w:rPr>
              <w:t>экз</w:t>
            </w:r>
            <w:r>
              <w:rPr>
                <w:color w:val="000000"/>
                <w:szCs w:val="20"/>
                <w:lang w:eastAsia="en-US"/>
              </w:rPr>
              <w:t>ам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ну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after="200"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 xml:space="preserve">Другие виды </w:t>
            </w:r>
            <w:proofErr w:type="spellStart"/>
            <w:r>
              <w:rPr>
                <w:color w:val="000000"/>
                <w:szCs w:val="20"/>
                <w:lang w:eastAsia="en-US"/>
              </w:rPr>
              <w:t>с</w:t>
            </w:r>
            <w:r>
              <w:rPr>
                <w:color w:val="000000"/>
                <w:spacing w:val="-1"/>
                <w:szCs w:val="20"/>
                <w:lang w:eastAsia="en-US"/>
              </w:rPr>
              <w:t>ам</w:t>
            </w:r>
            <w:r>
              <w:rPr>
                <w:color w:val="000000"/>
                <w:szCs w:val="20"/>
                <w:lang w:eastAsia="en-US"/>
              </w:rPr>
              <w:t>остоя</w:t>
            </w:r>
            <w:r>
              <w:rPr>
                <w:color w:val="000000"/>
                <w:spacing w:val="3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>ель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ойработы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Со</w:t>
            </w:r>
            <w:r>
              <w:rPr>
                <w:color w:val="000000"/>
                <w:spacing w:val="1"/>
                <w:szCs w:val="20"/>
                <w:lang w:eastAsia="en-US"/>
              </w:rPr>
              <w:t>б</w:t>
            </w:r>
            <w:r>
              <w:rPr>
                <w:color w:val="000000"/>
                <w:szCs w:val="20"/>
                <w:lang w:eastAsia="en-US"/>
              </w:rPr>
              <w:t>еседов</w:t>
            </w:r>
            <w:r>
              <w:rPr>
                <w:color w:val="000000"/>
                <w:spacing w:val="-1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ние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Ко</w:t>
            </w:r>
            <w:r>
              <w:rPr>
                <w:color w:val="000000"/>
                <w:spacing w:val="1"/>
                <w:szCs w:val="20"/>
                <w:lang w:eastAsia="en-US"/>
              </w:rPr>
              <w:t>л</w:t>
            </w:r>
            <w:r>
              <w:rPr>
                <w:color w:val="000000"/>
                <w:szCs w:val="20"/>
                <w:lang w:eastAsia="en-US"/>
              </w:rPr>
              <w:t>ло</w:t>
            </w:r>
            <w:r>
              <w:rPr>
                <w:color w:val="000000"/>
                <w:spacing w:val="1"/>
                <w:szCs w:val="20"/>
                <w:lang w:eastAsia="en-US"/>
              </w:rPr>
              <w:t>к</w:t>
            </w:r>
            <w:r>
              <w:rPr>
                <w:color w:val="000000"/>
                <w:szCs w:val="20"/>
                <w:lang w:eastAsia="en-US"/>
              </w:rPr>
              <w:t>в</w:t>
            </w:r>
            <w:r>
              <w:rPr>
                <w:color w:val="000000"/>
                <w:spacing w:val="1"/>
                <w:szCs w:val="20"/>
                <w:lang w:eastAsia="en-US"/>
              </w:rPr>
              <w:t>и</w:t>
            </w:r>
            <w:r>
              <w:rPr>
                <w:color w:val="000000"/>
                <w:szCs w:val="20"/>
                <w:lang w:eastAsia="en-US"/>
              </w:rPr>
              <w:t>ум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рка те</w:t>
            </w:r>
            <w:r>
              <w:rPr>
                <w:color w:val="000000"/>
                <w:spacing w:val="-1"/>
                <w:szCs w:val="20"/>
                <w:lang w:eastAsia="en-US"/>
              </w:rPr>
              <w:t>с</w:t>
            </w:r>
            <w:r>
              <w:rPr>
                <w:color w:val="000000"/>
                <w:szCs w:val="20"/>
                <w:lang w:eastAsia="en-US"/>
              </w:rPr>
              <w:t>тов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 xml:space="preserve">рка </w:t>
            </w:r>
            <w:proofErr w:type="spellStart"/>
            <w:r>
              <w:rPr>
                <w:color w:val="000000"/>
                <w:szCs w:val="20"/>
                <w:lang w:eastAsia="en-US"/>
              </w:rPr>
              <w:t>ко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тро</w:t>
            </w:r>
            <w:r>
              <w:rPr>
                <w:color w:val="000000"/>
                <w:spacing w:val="1"/>
                <w:szCs w:val="20"/>
                <w:lang w:eastAsia="en-US"/>
              </w:rPr>
              <w:t>льн</w:t>
            </w:r>
            <w:proofErr w:type="spellEnd"/>
            <w:r>
              <w:rPr>
                <w:color w:val="000000"/>
                <w:szCs w:val="20"/>
                <w:lang w:eastAsia="en-US"/>
              </w:rPr>
              <w:t>. р</w:t>
            </w:r>
            <w:r>
              <w:rPr>
                <w:color w:val="000000"/>
                <w:spacing w:val="-3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бот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рка р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фе</w:t>
            </w:r>
            <w:r>
              <w:rPr>
                <w:color w:val="000000"/>
                <w:spacing w:val="2"/>
                <w:szCs w:val="20"/>
                <w:lang w:eastAsia="en-US"/>
              </w:rPr>
              <w:t>р</w:t>
            </w:r>
            <w:r>
              <w:rPr>
                <w:color w:val="000000"/>
                <w:szCs w:val="20"/>
                <w:lang w:eastAsia="en-US"/>
              </w:rPr>
              <w:t>ата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рка э</w:t>
            </w:r>
            <w:r>
              <w:rPr>
                <w:color w:val="000000"/>
                <w:spacing w:val="1"/>
                <w:szCs w:val="20"/>
                <w:lang w:eastAsia="en-US"/>
              </w:rPr>
              <w:t>с</w:t>
            </w:r>
            <w:r>
              <w:rPr>
                <w:color w:val="000000"/>
                <w:szCs w:val="20"/>
                <w:lang w:eastAsia="en-US"/>
              </w:rPr>
              <w:t xml:space="preserve">се и </w:t>
            </w:r>
            <w:r>
              <w:rPr>
                <w:color w:val="000000"/>
                <w:spacing w:val="1"/>
                <w:szCs w:val="20"/>
                <w:lang w:eastAsia="en-US"/>
              </w:rPr>
              <w:t>ин</w:t>
            </w:r>
            <w:r>
              <w:rPr>
                <w:color w:val="000000"/>
                <w:szCs w:val="20"/>
                <w:lang w:eastAsia="en-US"/>
              </w:rPr>
              <w:t xml:space="preserve">ых </w:t>
            </w:r>
            <w:r>
              <w:rPr>
                <w:color w:val="000000"/>
                <w:spacing w:val="-1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>ворч</w:t>
            </w:r>
            <w:r>
              <w:rPr>
                <w:color w:val="000000"/>
                <w:spacing w:val="-1"/>
                <w:szCs w:val="20"/>
                <w:lang w:eastAsia="en-US"/>
              </w:rPr>
              <w:t>ес</w:t>
            </w:r>
            <w:r>
              <w:rPr>
                <w:color w:val="000000"/>
                <w:spacing w:val="1"/>
                <w:szCs w:val="20"/>
                <w:lang w:eastAsia="en-US"/>
              </w:rPr>
              <w:t>ки</w:t>
            </w:r>
            <w:r>
              <w:rPr>
                <w:color w:val="000000"/>
                <w:szCs w:val="20"/>
                <w:lang w:eastAsia="en-US"/>
              </w:rPr>
              <w:t>х работ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курсовая р</w:t>
            </w:r>
            <w:r>
              <w:rPr>
                <w:color w:val="000000"/>
                <w:spacing w:val="-1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бо</w:t>
            </w:r>
            <w:r>
              <w:rPr>
                <w:color w:val="000000"/>
                <w:spacing w:val="1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 xml:space="preserve">а </w:t>
            </w:r>
            <w:r>
              <w:rPr>
                <w:color w:val="000000"/>
                <w:spacing w:val="-1"/>
                <w:szCs w:val="20"/>
                <w:lang w:eastAsia="en-US"/>
              </w:rPr>
              <w:t>(</w:t>
            </w:r>
            <w:r>
              <w:rPr>
                <w:color w:val="000000"/>
                <w:szCs w:val="20"/>
                <w:lang w:eastAsia="en-US"/>
              </w:rPr>
              <w:t>прое</w:t>
            </w:r>
            <w:r>
              <w:rPr>
                <w:color w:val="000000"/>
                <w:spacing w:val="3"/>
                <w:szCs w:val="20"/>
                <w:lang w:eastAsia="en-US"/>
              </w:rPr>
              <w:t>к</w:t>
            </w:r>
            <w:r>
              <w:rPr>
                <w:color w:val="000000"/>
                <w:spacing w:val="1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>)</w:t>
            </w:r>
          </w:p>
          <w:p w:rsidR="00787A7C" w:rsidRDefault="00787A7C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др.</w:t>
            </w:r>
          </w:p>
        </w:tc>
      </w:tr>
      <w:tr w:rsidR="00787A7C" w:rsidTr="00787A7C">
        <w:trPr>
          <w:cantSplit/>
          <w:trHeight w:hRule="exact" w:val="44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  <w:r>
              <w:rPr>
                <w:b/>
                <w:color w:val="000000"/>
                <w:szCs w:val="20"/>
                <w:lang w:eastAsia="en-US"/>
              </w:rPr>
              <w:t>1.</w:t>
            </w: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</w:tr>
      <w:tr w:rsidR="00787A7C" w:rsidTr="00787A7C">
        <w:trPr>
          <w:cantSplit/>
          <w:trHeight w:hRule="exact" w:val="16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1.1.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Те</w:t>
            </w:r>
            <w:r>
              <w:rPr>
                <w:color w:val="000000"/>
                <w:spacing w:val="-1"/>
                <w:sz w:val="22"/>
                <w:lang w:eastAsia="en-US"/>
              </w:rPr>
              <w:t>м</w:t>
            </w:r>
            <w:r>
              <w:rPr>
                <w:color w:val="000000"/>
                <w:sz w:val="22"/>
                <w:lang w:eastAsia="en-US"/>
              </w:rPr>
              <w:t>а 1.1</w:t>
            </w:r>
            <w:r>
              <w:rPr>
                <w:color w:val="000000"/>
                <w:lang w:eastAsia="en-US"/>
              </w:rPr>
              <w:t xml:space="preserve">. Россия как уникальный </w:t>
            </w:r>
            <w:proofErr w:type="spellStart"/>
            <w:r>
              <w:rPr>
                <w:color w:val="000000"/>
                <w:lang w:eastAsia="en-US"/>
              </w:rPr>
              <w:t>историко-цивилизационный</w:t>
            </w:r>
            <w:proofErr w:type="spellEnd"/>
            <w:r>
              <w:rPr>
                <w:color w:val="000000"/>
                <w:lang w:eastAsia="en-US"/>
              </w:rPr>
              <w:t xml:space="preserve"> феномен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+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+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+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  <w:r>
              <w:rPr>
                <w:b/>
                <w:color w:val="000000"/>
                <w:szCs w:val="20"/>
                <w:lang w:eastAsia="en-US"/>
              </w:rPr>
              <w:t>3.</w:t>
            </w: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b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</w:p>
        </w:tc>
      </w:tr>
      <w:tr w:rsidR="00787A7C" w:rsidTr="00787A7C">
        <w:trPr>
          <w:cantSplit/>
          <w:trHeight w:hRule="exact" w:val="113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2.1. Роль государства в российской культурно-исторической парадигме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  <w:p w:rsidR="00787A7C" w:rsidRDefault="00787A7C">
            <w:pPr>
              <w:tabs>
                <w:tab w:val="left" w:pos="449"/>
              </w:tabs>
              <w:spacing w:line="256" w:lineRule="auto"/>
              <w:ind w:right="-174" w:firstLine="57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141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2.2. Фактор государства в формировании основ российской цивилизации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</w:tr>
      <w:tr w:rsidR="00787A7C" w:rsidTr="00787A7C">
        <w:trPr>
          <w:cantSplit/>
          <w:trHeight w:hRule="exact" w:val="14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3.1.Культурно-нравственные о</w:t>
            </w:r>
            <w:r>
              <w:rPr>
                <w:rFonts w:eastAsia="PMingLiU"/>
                <w:lang w:eastAsia="en-US"/>
              </w:rPr>
              <w:t xml:space="preserve">сновы российского мировоззрения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*</w:t>
            </w: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14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3.2. Место и роль традиционных ценностей в российском мировоззрении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</w:tr>
      <w:tr w:rsidR="00787A7C" w:rsidTr="00787A7C">
        <w:trPr>
          <w:cantSplit/>
          <w:trHeight w:hRule="exact" w:val="1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4.1. Исторические этапы российской государственности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126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4.2. Основы российского федерализма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</w:tr>
      <w:tr w:rsidR="00787A7C" w:rsidTr="00787A7C">
        <w:trPr>
          <w:cantSplit/>
          <w:trHeight w:hRule="exact" w:val="12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5.1. Глобальные геополитические вызовы нового тысячелетия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Cs w:val="20"/>
                <w:lang w:eastAsia="en-US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Cs w:val="20"/>
                <w:lang w:eastAsia="en-US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142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5.2.Роль культурно-нравственного потенциала России в вызовах нового тысячелетия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Общая т</w:t>
            </w:r>
            <w:r>
              <w:rPr>
                <w:color w:val="000000"/>
                <w:spacing w:val="2"/>
                <w:sz w:val="22"/>
                <w:lang w:eastAsia="en-US"/>
              </w:rPr>
              <w:t>р</w:t>
            </w:r>
            <w:r>
              <w:rPr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color w:val="000000"/>
                <w:sz w:val="22"/>
                <w:lang w:eastAsia="en-US"/>
              </w:rPr>
              <w:t>до</w:t>
            </w:r>
            <w:r>
              <w:rPr>
                <w:color w:val="000000"/>
                <w:spacing w:val="1"/>
                <w:sz w:val="22"/>
                <w:lang w:eastAsia="en-US"/>
              </w:rPr>
              <w:t>е</w:t>
            </w:r>
            <w:r>
              <w:rPr>
                <w:color w:val="000000"/>
                <w:sz w:val="22"/>
                <w:lang w:eastAsia="en-US"/>
              </w:rPr>
              <w:t>м</w:t>
            </w:r>
            <w:r>
              <w:rPr>
                <w:color w:val="000000"/>
                <w:spacing w:val="1"/>
                <w:sz w:val="22"/>
                <w:lang w:eastAsia="en-US"/>
              </w:rPr>
              <w:t>к</w:t>
            </w:r>
            <w:r>
              <w:rPr>
                <w:color w:val="000000"/>
                <w:sz w:val="22"/>
                <w:lang w:eastAsia="en-US"/>
              </w:rPr>
              <w:t>ост</w:t>
            </w:r>
            <w:r>
              <w:rPr>
                <w:color w:val="000000"/>
                <w:spacing w:val="1"/>
                <w:sz w:val="22"/>
                <w:lang w:eastAsia="en-US"/>
              </w:rPr>
              <w:t>ь</w:t>
            </w:r>
            <w:r>
              <w:rPr>
                <w:color w:val="000000"/>
                <w:sz w:val="22"/>
                <w:lang w:eastAsia="en-US"/>
              </w:rPr>
              <w:t>, в ч</w:t>
            </w:r>
            <w:r>
              <w:rPr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color w:val="000000"/>
                <w:sz w:val="22"/>
                <w:lang w:eastAsia="en-US"/>
              </w:rPr>
              <w:t>с</w:t>
            </w:r>
            <w:r>
              <w:rPr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color w:val="000000"/>
                <w:sz w:val="22"/>
                <w:lang w:eastAsia="en-US"/>
              </w:rPr>
              <w:t>х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Pr="000132CA" w:rsidRDefault="00F16EE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bCs/>
                <w:szCs w:val="20"/>
                <w:lang w:eastAsia="en-US"/>
              </w:rPr>
            </w:pPr>
            <w:r w:rsidRPr="000132CA">
              <w:rPr>
                <w:b/>
                <w:bCs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Pr="000132CA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bCs/>
                <w:szCs w:val="20"/>
                <w:lang w:eastAsia="en-US"/>
              </w:rPr>
            </w:pPr>
            <w:r w:rsidRPr="000132CA">
              <w:rPr>
                <w:b/>
                <w:bCs/>
                <w:szCs w:val="20"/>
                <w:lang w:eastAsia="en-US"/>
              </w:rPr>
              <w:t>54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188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36</w:t>
            </w:r>
          </w:p>
          <w:p w:rsidR="00787A7C" w:rsidRDefault="00787A7C">
            <w:pPr>
              <w:tabs>
                <w:tab w:val="left" w:pos="449"/>
              </w:tabs>
              <w:spacing w:line="256" w:lineRule="auto"/>
              <w:ind w:right="-174" w:firstLine="57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line="256" w:lineRule="auto"/>
              <w:ind w:right="-174" w:firstLine="57"/>
              <w:rPr>
                <w:szCs w:val="20"/>
                <w:lang w:eastAsia="en-US"/>
              </w:rPr>
            </w:pPr>
          </w:p>
          <w:p w:rsidR="00787A7C" w:rsidRDefault="00787A7C">
            <w:pPr>
              <w:tabs>
                <w:tab w:val="left" w:pos="449"/>
              </w:tabs>
              <w:spacing w:line="256" w:lineRule="auto"/>
              <w:ind w:right="-174" w:firstLine="57"/>
              <w:rPr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A7C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87A7C" w:rsidRPr="000132CA" w:rsidRDefault="00787A7C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bCs/>
                <w:szCs w:val="20"/>
                <w:lang w:eastAsia="en-US"/>
              </w:rPr>
            </w:pPr>
            <w:r w:rsidRPr="000132CA">
              <w:rPr>
                <w:b/>
                <w:bCs/>
                <w:szCs w:val="20"/>
                <w:lang w:eastAsia="en-US"/>
              </w:rPr>
              <w:t>18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Проме</w:t>
            </w:r>
            <w:r>
              <w:rPr>
                <w:color w:val="000000"/>
                <w:spacing w:val="2"/>
                <w:szCs w:val="20"/>
                <w:lang w:eastAsia="en-US"/>
              </w:rPr>
              <w:t>ж</w:t>
            </w:r>
            <w:r>
              <w:rPr>
                <w:color w:val="000000"/>
                <w:spacing w:val="-3"/>
                <w:szCs w:val="20"/>
                <w:lang w:eastAsia="en-US"/>
              </w:rPr>
              <w:t>у</w:t>
            </w:r>
            <w:r>
              <w:rPr>
                <w:color w:val="000000"/>
                <w:szCs w:val="20"/>
                <w:lang w:eastAsia="en-US"/>
              </w:rPr>
              <w:t>точная аттес</w:t>
            </w:r>
            <w:r>
              <w:rPr>
                <w:color w:val="000000"/>
                <w:spacing w:val="2"/>
                <w:szCs w:val="20"/>
                <w:lang w:eastAsia="en-US"/>
              </w:rPr>
              <w:t>та</w:t>
            </w:r>
            <w:r>
              <w:rPr>
                <w:color w:val="000000"/>
                <w:spacing w:val="1"/>
                <w:szCs w:val="20"/>
                <w:lang w:eastAsia="en-US"/>
              </w:rPr>
              <w:t>ци</w:t>
            </w:r>
            <w:r>
              <w:rPr>
                <w:color w:val="000000"/>
                <w:szCs w:val="20"/>
                <w:lang w:eastAsia="en-US"/>
              </w:rPr>
              <w:t>я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Pr="000132CA" w:rsidRDefault="00787A7C">
            <w:pPr>
              <w:tabs>
                <w:tab w:val="left" w:pos="449"/>
              </w:tabs>
              <w:spacing w:before="1" w:after="200" w:line="256" w:lineRule="auto"/>
              <w:ind w:right="-174" w:firstLine="57"/>
              <w:jc w:val="left"/>
              <w:rPr>
                <w:b/>
                <w:bCs/>
                <w:color w:val="000000"/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573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 w:rsidP="00F16EE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За</w:t>
            </w:r>
            <w:r>
              <w:rPr>
                <w:color w:val="000000"/>
                <w:spacing w:val="-1"/>
                <w:szCs w:val="20"/>
                <w:lang w:eastAsia="en-US"/>
              </w:rPr>
              <w:t>че</w:t>
            </w:r>
            <w:r>
              <w:rPr>
                <w:color w:val="000000"/>
                <w:szCs w:val="20"/>
                <w:lang w:eastAsia="en-US"/>
              </w:rPr>
              <w:t xml:space="preserve">т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F16EE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+</w:t>
            </w:r>
          </w:p>
        </w:tc>
      </w:tr>
      <w:tr w:rsidR="00787A7C" w:rsidTr="00787A7C">
        <w:trPr>
          <w:cantSplit/>
          <w:trHeight w:hRule="exact" w:val="285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Эк</w:t>
            </w:r>
            <w:r>
              <w:rPr>
                <w:color w:val="000000"/>
                <w:spacing w:val="1"/>
                <w:szCs w:val="20"/>
                <w:lang w:eastAsia="en-US"/>
              </w:rPr>
              <w:t>з</w:t>
            </w:r>
            <w:r>
              <w:rPr>
                <w:color w:val="000000"/>
                <w:szCs w:val="20"/>
                <w:lang w:eastAsia="en-US"/>
              </w:rPr>
              <w:t>амен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</w:tr>
    </w:tbl>
    <w:p w:rsidR="00787A7C" w:rsidRDefault="00787A7C" w:rsidP="00787A7C">
      <w:pPr>
        <w:widowControl/>
        <w:ind w:firstLine="567"/>
        <w:rPr>
          <w:b/>
          <w:bCs/>
          <w:color w:val="000000"/>
        </w:rPr>
      </w:pPr>
    </w:p>
    <w:p w:rsidR="00787A7C" w:rsidRDefault="00787A7C" w:rsidP="00787A7C">
      <w:pPr>
        <w:ind w:firstLine="426"/>
        <w:rPr>
          <w:szCs w:val="20"/>
        </w:rPr>
      </w:pPr>
      <w:r>
        <w:rPr>
          <w:b/>
          <w:bCs/>
        </w:rPr>
        <w:t>4.2. Содержание дисциплины (модуля)</w:t>
      </w:r>
    </w:p>
    <w:p w:rsidR="00787A7C" w:rsidRDefault="00787A7C" w:rsidP="00787A7C">
      <w:pPr>
        <w:ind w:firstLine="426"/>
        <w:rPr>
          <w:sz w:val="10"/>
          <w:szCs w:val="10"/>
        </w:rPr>
      </w:pPr>
    </w:p>
    <w:p w:rsidR="00787A7C" w:rsidRDefault="00787A7C" w:rsidP="00787A7C">
      <w:pPr>
        <w:ind w:firstLine="567"/>
      </w:pPr>
      <w:r>
        <w:t>4.2.1. Разделы дисциплины (модуля) и трудоемкость по видам учебных занятий (в академических часах) для очной формы обучения</w:t>
      </w:r>
    </w:p>
    <w:p w:rsidR="00787A7C" w:rsidRDefault="00787A7C" w:rsidP="00787A7C">
      <w:pPr>
        <w:ind w:firstLine="567"/>
      </w:pPr>
    </w:p>
    <w:tbl>
      <w:tblPr>
        <w:tblW w:w="5612" w:type="pct"/>
        <w:tblInd w:w="-856" w:type="dxa"/>
        <w:tblLook w:val="04A0"/>
      </w:tblPr>
      <w:tblGrid>
        <w:gridCol w:w="808"/>
        <w:gridCol w:w="2401"/>
        <w:gridCol w:w="1237"/>
        <w:gridCol w:w="890"/>
        <w:gridCol w:w="108"/>
        <w:gridCol w:w="987"/>
        <w:gridCol w:w="748"/>
        <w:gridCol w:w="2034"/>
        <w:gridCol w:w="1852"/>
      </w:tblGrid>
      <w:tr w:rsidR="00787A7C" w:rsidTr="00787A7C">
        <w:trPr>
          <w:trHeight w:val="390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№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Раздел дисциплины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21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Виды учебных занятий, включая самостоятельную работу обучающихся и трудоемкость (в часах)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jc w:val="right"/>
              <w:rPr>
                <w:lang w:eastAsia="en-US"/>
              </w:rPr>
            </w:pPr>
          </w:p>
        </w:tc>
      </w:tr>
      <w:tr w:rsidR="00787A7C" w:rsidTr="00787A7C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аудиторные учебные </w:t>
            </w:r>
          </w:p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занятия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Формы контроля</w:t>
            </w:r>
          </w:p>
        </w:tc>
      </w:tr>
      <w:tr w:rsidR="00787A7C" w:rsidTr="00787A7C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лекции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  <w:tr w:rsidR="00787A7C" w:rsidTr="00787A7C"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Те</w:t>
            </w:r>
            <w:r>
              <w:rPr>
                <w:color w:val="000000"/>
                <w:spacing w:val="-1"/>
                <w:lang w:eastAsia="en-US"/>
              </w:rPr>
              <w:t>м</w:t>
            </w:r>
            <w:r>
              <w:rPr>
                <w:color w:val="000000"/>
                <w:lang w:eastAsia="en-US"/>
              </w:rPr>
              <w:t xml:space="preserve">а 1.1. Россия как уникальный </w:t>
            </w:r>
            <w:proofErr w:type="spellStart"/>
            <w:r>
              <w:rPr>
                <w:color w:val="000000"/>
                <w:lang w:eastAsia="en-US"/>
              </w:rPr>
              <w:t>историко-цивилизационный</w:t>
            </w:r>
            <w:proofErr w:type="spellEnd"/>
            <w:r>
              <w:rPr>
                <w:color w:val="000000"/>
                <w:lang w:eastAsia="en-US"/>
              </w:rPr>
              <w:t xml:space="preserve"> феномен</w:t>
            </w:r>
            <w:r>
              <w:rPr>
                <w:lang w:eastAsia="en-US"/>
              </w:rPr>
              <w:t>.</w:t>
            </w:r>
          </w:p>
          <w:p w:rsidR="00787A7C" w:rsidRDefault="00787A7C">
            <w:pPr>
              <w:spacing w:line="256" w:lineRule="auto"/>
              <w:ind w:left="53" w:firstLine="0"/>
              <w:rPr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</w:p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  <w:r>
              <w:rPr>
                <w:lang w:eastAsia="en-US"/>
              </w:rPr>
              <w:t>.</w:t>
            </w: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2.1. Роль государства в российской культурно-исторической парадигме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2.2. Фактор государства в формировании основ российской цивилизации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37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3.1.Культурно-нравственные о</w:t>
            </w:r>
            <w:r>
              <w:rPr>
                <w:rFonts w:eastAsia="PMingLiU"/>
                <w:lang w:eastAsia="en-US"/>
              </w:rPr>
              <w:t xml:space="preserve">сновы российского мировоззрения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3.2. Место и роль традиционных ценностей в российском мировоззрении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37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4.1. Исторические этапы российской государственности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4.2. Основы российского федерализма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37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5.1. Глобальные геополитические вызовы нового тысячелетия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787A7C" w:rsidTr="00787A7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5.2.Роль культурно-нравственного потенциала России в вызовах нового тысячелетия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</w:tbl>
    <w:p w:rsidR="00787A7C" w:rsidRDefault="00787A7C" w:rsidP="00787A7C">
      <w:pPr>
        <w:tabs>
          <w:tab w:val="left" w:pos="540"/>
        </w:tabs>
        <w:ind w:firstLine="360"/>
        <w:rPr>
          <w:sz w:val="28"/>
          <w:szCs w:val="28"/>
        </w:rPr>
      </w:pPr>
    </w:p>
    <w:p w:rsidR="00787A7C" w:rsidRDefault="00787A7C" w:rsidP="00787A7C">
      <w:pPr>
        <w:widowControl/>
        <w:ind w:firstLine="567"/>
        <w:rPr>
          <w:bCs/>
          <w:color w:val="000000"/>
        </w:rPr>
      </w:pPr>
    </w:p>
    <w:p w:rsidR="00787A7C" w:rsidRDefault="00787A7C" w:rsidP="00787A7C">
      <w:pPr>
        <w:widowControl/>
        <w:ind w:firstLine="567"/>
        <w:rPr>
          <w:bCs/>
          <w:color w:val="000000"/>
        </w:rPr>
      </w:pPr>
      <w:r>
        <w:rPr>
          <w:bCs/>
          <w:color w:val="000000"/>
        </w:rPr>
        <w:t>Таблица 4.2.2 Содержание дисциплины по темам (разделам)</w:t>
      </w:r>
    </w:p>
    <w:p w:rsidR="00787A7C" w:rsidRDefault="00787A7C" w:rsidP="00787A7C">
      <w:pPr>
        <w:widowControl/>
        <w:ind w:firstLine="567"/>
        <w:rPr>
          <w:bCs/>
          <w:color w:val="000000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7"/>
        <w:gridCol w:w="3275"/>
        <w:gridCol w:w="6439"/>
      </w:tblGrid>
      <w:tr w:rsidR="00787A7C" w:rsidTr="00787A7C">
        <w:trPr>
          <w:cantSplit/>
          <w:trHeight w:val="818"/>
          <w:tblHeader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темы (раздела)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темы (раздела)</w:t>
            </w:r>
          </w:p>
        </w:tc>
      </w:tr>
      <w:tr w:rsidR="00787A7C" w:rsidTr="00787A7C">
        <w:trPr>
          <w:cantSplit/>
          <w:trHeight w:val="70"/>
          <w:tblHeader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suppressAutoHyphens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гр.2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гр.3</w:t>
            </w:r>
          </w:p>
        </w:tc>
      </w:tr>
      <w:tr w:rsidR="00787A7C" w:rsidTr="00787A7C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1.1. Россия как уникальный </w:t>
            </w:r>
            <w:proofErr w:type="spellStart"/>
            <w:r>
              <w:rPr>
                <w:color w:val="000000"/>
                <w:lang w:eastAsia="en-US"/>
              </w:rPr>
              <w:t>историко-цивилизационный</w:t>
            </w:r>
            <w:proofErr w:type="spellEnd"/>
            <w:r>
              <w:rPr>
                <w:color w:val="000000"/>
                <w:lang w:eastAsia="en-US"/>
              </w:rPr>
              <w:t xml:space="preserve"> феномен</w:t>
            </w:r>
          </w:p>
        </w:tc>
      </w:tr>
      <w:tr w:rsidR="00787A7C" w:rsidTr="00787A7C">
        <w:trPr>
          <w:trHeight w:val="1138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  <w:r>
              <w:rPr>
                <w:lang w:eastAsia="en-US"/>
              </w:rPr>
              <w:t>.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 w:rsidP="00787A7C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государства в российской культурно-исторической парадигме</w:t>
            </w:r>
          </w:p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left="142" w:firstLine="0"/>
              <w:rPr>
                <w:lang w:eastAsia="en-US"/>
              </w:rPr>
            </w:pPr>
            <w:r>
              <w:rPr>
                <w:lang w:eastAsia="en-US"/>
              </w:rPr>
              <w:t>2.2. Фактор государства в формировании основ российской цивилизации</w:t>
            </w:r>
          </w:p>
        </w:tc>
      </w:tr>
      <w:tr w:rsidR="00787A7C" w:rsidTr="00787A7C">
        <w:trPr>
          <w:trHeight w:val="128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widowControl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3.1.Культурно-нравственные о</w:t>
            </w:r>
            <w:r>
              <w:rPr>
                <w:rFonts w:eastAsia="PMingLiU"/>
                <w:lang w:eastAsia="en-US"/>
              </w:rPr>
              <w:t>сновы российского мировоззрения</w:t>
            </w:r>
          </w:p>
          <w:p w:rsidR="00787A7C" w:rsidRDefault="00787A7C">
            <w:pPr>
              <w:widowControl/>
              <w:autoSpaceDE w:val="0"/>
              <w:autoSpaceDN w:val="0"/>
              <w:adjustRightInd w:val="0"/>
              <w:spacing w:line="256" w:lineRule="auto"/>
              <w:ind w:firstLine="0"/>
              <w:rPr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3.2. Место и роль традиционных ценностей в российском мировоззрении</w:t>
            </w:r>
          </w:p>
        </w:tc>
      </w:tr>
      <w:tr w:rsidR="00787A7C" w:rsidTr="00787A7C">
        <w:trPr>
          <w:trHeight w:val="98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 w:rsidP="00787A7C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Исторические этапы российской государственности</w:t>
            </w:r>
          </w:p>
          <w:p w:rsidR="00787A7C" w:rsidRDefault="00787A7C" w:rsidP="00787A7C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Основы российского федерализма</w:t>
            </w:r>
          </w:p>
        </w:tc>
      </w:tr>
      <w:tr w:rsidR="00787A7C" w:rsidTr="00787A7C">
        <w:trPr>
          <w:trHeight w:val="1269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 w:rsidP="00787A7C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Глобальные геополитические вызовы нового тысячелетия</w:t>
            </w:r>
          </w:p>
          <w:p w:rsidR="00787A7C" w:rsidRDefault="00787A7C" w:rsidP="00787A7C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Роль культурно-нравственного потенциала России в вызовах нового тысячелетия</w:t>
            </w:r>
          </w:p>
        </w:tc>
      </w:tr>
    </w:tbl>
    <w:p w:rsidR="00787A7C" w:rsidRDefault="00787A7C" w:rsidP="00787A7C">
      <w:pPr>
        <w:widowControl/>
        <w:ind w:firstLine="0"/>
        <w:rPr>
          <w:bCs/>
          <w:color w:val="000000"/>
        </w:rPr>
      </w:pPr>
    </w:p>
    <w:p w:rsidR="00787A7C" w:rsidRDefault="00787A7C" w:rsidP="00787A7C">
      <w:pPr>
        <w:widowControl/>
        <w:ind w:firstLine="0"/>
        <w:rPr>
          <w:bCs/>
          <w:color w:val="000000"/>
        </w:rPr>
      </w:pPr>
    </w:p>
    <w:p w:rsidR="00787A7C" w:rsidRDefault="00787A7C" w:rsidP="00787A7C">
      <w:pPr>
        <w:widowControl/>
        <w:ind w:firstLine="0"/>
        <w:rPr>
          <w:bCs/>
          <w:color w:val="000000"/>
        </w:rPr>
      </w:pPr>
      <w:r>
        <w:rPr>
          <w:b/>
          <w:bCs/>
          <w:color w:val="000000"/>
        </w:rPr>
        <w:t>Раздел 1.</w:t>
      </w:r>
      <w:r>
        <w:rPr>
          <w:rFonts w:eastAsia="PMingLiU"/>
        </w:rPr>
        <w:t>Что такое Россия</w:t>
      </w:r>
    </w:p>
    <w:p w:rsidR="00787A7C" w:rsidRDefault="00787A7C" w:rsidP="00787A7C">
      <w:pPr>
        <w:widowControl/>
        <w:ind w:firstLine="0"/>
        <w:rPr>
          <w:bCs/>
          <w:color w:val="000000"/>
        </w:rPr>
      </w:pPr>
    </w:p>
    <w:p w:rsidR="00787A7C" w:rsidRDefault="00787A7C" w:rsidP="00787A7C">
      <w:pPr>
        <w:widowControl/>
        <w:ind w:firstLine="0"/>
        <w:rPr>
          <w:b/>
          <w:bCs/>
          <w:i/>
          <w:color w:val="000000"/>
        </w:rPr>
      </w:pPr>
      <w:r>
        <w:rPr>
          <w:bCs/>
          <w:color w:val="000000"/>
        </w:rPr>
        <w:t xml:space="preserve">1.1. </w:t>
      </w:r>
      <w:r>
        <w:rPr>
          <w:color w:val="000000"/>
        </w:rPr>
        <w:t xml:space="preserve">Россия как уникальный </w:t>
      </w:r>
      <w:proofErr w:type="spellStart"/>
      <w:r>
        <w:rPr>
          <w:color w:val="000000"/>
        </w:rPr>
        <w:t>историко-цивилизационный</w:t>
      </w:r>
      <w:proofErr w:type="spellEnd"/>
      <w:r>
        <w:rPr>
          <w:color w:val="000000"/>
        </w:rPr>
        <w:t xml:space="preserve"> феномен</w:t>
      </w: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Ключевые особенности России как государства- цивилизации. </w:t>
      </w:r>
      <w:proofErr w:type="spellStart"/>
      <w:r>
        <w:rPr>
          <w:rFonts w:eastAsia="PMingLiU"/>
        </w:rPr>
        <w:t>Многоукладность</w:t>
      </w:r>
      <w:proofErr w:type="spellEnd"/>
      <w:r>
        <w:rPr>
          <w:rFonts w:eastAsia="PMingLiU"/>
        </w:rPr>
        <w:t xml:space="preserve"> характера её культуры и разнообразие общественных отношений. </w:t>
      </w:r>
      <w:proofErr w:type="gramStart"/>
      <w:r>
        <w:rPr>
          <w:rFonts w:eastAsia="PMingLiU"/>
        </w:rPr>
        <w:t xml:space="preserve">Определение </w:t>
      </w:r>
      <w:proofErr w:type="spellStart"/>
      <w:r>
        <w:rPr>
          <w:rFonts w:eastAsia="PMingLiU"/>
        </w:rPr>
        <w:t>цивилизационного</w:t>
      </w:r>
      <w:proofErr w:type="spellEnd"/>
      <w:r>
        <w:rPr>
          <w:rFonts w:eastAsia="PMingLiU"/>
        </w:rPr>
        <w:t xml:space="preserve"> подхода и его базовых категорий (цивилизация, прогресс, стадии развития, цикличность, «столкновение цивилизаций», </w:t>
      </w:r>
      <w:proofErr w:type="spellStart"/>
      <w:r>
        <w:rPr>
          <w:rFonts w:eastAsia="PMingLiU"/>
        </w:rPr>
        <w:t>многополярность</w:t>
      </w:r>
      <w:proofErr w:type="spellEnd"/>
      <w:r>
        <w:rPr>
          <w:rFonts w:eastAsia="PMingLiU"/>
        </w:rPr>
        <w:t>, детерминизм, релятивизм, глобализация, «</w:t>
      </w:r>
      <w:proofErr w:type="spellStart"/>
      <w:r>
        <w:rPr>
          <w:rFonts w:eastAsia="PMingLiU"/>
        </w:rPr>
        <w:t>евразийство</w:t>
      </w:r>
      <w:proofErr w:type="spellEnd"/>
      <w:r>
        <w:rPr>
          <w:rFonts w:eastAsia="PMingLiU"/>
        </w:rPr>
        <w:t>»).</w:t>
      </w:r>
      <w:proofErr w:type="gramEnd"/>
      <w:r>
        <w:rPr>
          <w:rFonts w:eastAsia="PMingLiU"/>
        </w:rPr>
        <w:t xml:space="preserve"> Роль природных богатств в истории России. </w:t>
      </w:r>
      <w:proofErr w:type="spellStart"/>
      <w:proofErr w:type="gramStart"/>
      <w:r>
        <w:rPr>
          <w:rFonts w:eastAsia="PMingLiU"/>
        </w:rPr>
        <w:t>Цивилизационный</w:t>
      </w:r>
      <w:proofErr w:type="spellEnd"/>
      <w:r>
        <w:rPr>
          <w:rFonts w:eastAsia="PMingLiU"/>
        </w:rPr>
        <w:t xml:space="preserve"> генезис, соответствующие интеграционные проекты и </w:t>
      </w:r>
      <w:proofErr w:type="spellStart"/>
      <w:r>
        <w:rPr>
          <w:rFonts w:eastAsia="PMingLiU"/>
        </w:rPr>
        <w:t>аккультурационные</w:t>
      </w:r>
      <w:proofErr w:type="spellEnd"/>
      <w:r>
        <w:rPr>
          <w:rFonts w:eastAsia="PMingLiU"/>
        </w:rPr>
        <w:t xml:space="preserve"> практики (гражданская идентичность, государственный патриотизм, формирование институтов социализации и соответствующей политики памяти.</w:t>
      </w:r>
      <w:proofErr w:type="gramEnd"/>
      <w:r>
        <w:rPr>
          <w:rFonts w:eastAsia="PMingLiU"/>
        </w:rPr>
        <w:t xml:space="preserve"> Территориальная протяженность как отличительная черта российской государственности и цивилизации. Динамика изменения границ России как следствие ее </w:t>
      </w:r>
      <w:proofErr w:type="spellStart"/>
      <w:r>
        <w:rPr>
          <w:rFonts w:eastAsia="PMingLiU"/>
        </w:rPr>
        <w:t>цивилизационного</w:t>
      </w:r>
      <w:proofErr w:type="spellEnd"/>
      <w:r>
        <w:rPr>
          <w:rFonts w:eastAsia="PMingLiU"/>
        </w:rPr>
        <w:t xml:space="preserve"> развития. Связь развития России с глобальными трендами и особенностями различных исторических периодов. Выдающиеся деятели культуры и искусства- творцы российской цивилизации. Ключевые символы России </w:t>
      </w:r>
      <w:proofErr w:type="gramStart"/>
      <w:r>
        <w:rPr>
          <w:rFonts w:eastAsia="PMingLiU"/>
        </w:rPr>
        <w:t>–о</w:t>
      </w:r>
      <w:proofErr w:type="gramEnd"/>
      <w:r>
        <w:rPr>
          <w:rFonts w:eastAsia="PMingLiU"/>
        </w:rPr>
        <w:t>фициальные и неофициальные</w:t>
      </w:r>
    </w:p>
    <w:p w:rsidR="00787A7C" w:rsidRDefault="00787A7C" w:rsidP="00787A7C">
      <w:pPr>
        <w:widowControl/>
        <w:ind w:firstLine="0"/>
        <w:rPr>
          <w:bCs/>
          <w:color w:val="000000"/>
        </w:rPr>
      </w:pPr>
    </w:p>
    <w:p w:rsidR="00787A7C" w:rsidRDefault="00787A7C" w:rsidP="00787A7C">
      <w:pPr>
        <w:widowControl/>
        <w:ind w:firstLine="0"/>
      </w:pPr>
      <w:r>
        <w:rPr>
          <w:b/>
          <w:color w:val="000000"/>
          <w:sz w:val="22"/>
        </w:rPr>
        <w:lastRenderedPageBreak/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2. </w:t>
      </w:r>
      <w:r>
        <w:rPr>
          <w:rFonts w:eastAsia="PMingLiU"/>
        </w:rPr>
        <w:t>Российское государство-цивилизация</w:t>
      </w:r>
      <w:r>
        <w:t>.</w:t>
      </w:r>
    </w:p>
    <w:p w:rsidR="00787A7C" w:rsidRDefault="00787A7C" w:rsidP="00787A7C">
      <w:pPr>
        <w:widowControl/>
        <w:ind w:firstLine="0"/>
      </w:pPr>
    </w:p>
    <w:p w:rsidR="00787A7C" w:rsidRDefault="00787A7C" w:rsidP="00787A7C">
      <w:pPr>
        <w:pStyle w:val="af8"/>
        <w:numPr>
          <w:ilvl w:val="1"/>
          <w:numId w:val="5"/>
        </w:numPr>
        <w:tabs>
          <w:tab w:val="left" w:pos="708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Роль государства в российской культурно-исторической парадигме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Обращение к ключевым фигурам мирового и российского </w:t>
      </w:r>
      <w:proofErr w:type="spellStart"/>
      <w:r>
        <w:rPr>
          <w:rFonts w:eastAsia="PMingLiU"/>
        </w:rPr>
        <w:t>цивилизационизма</w:t>
      </w:r>
      <w:proofErr w:type="spellEnd"/>
      <w:r>
        <w:rPr>
          <w:rFonts w:eastAsia="PMingLiU"/>
        </w:rPr>
        <w:t xml:space="preserve"> (А.С. Хомяков, Н.Я. Данилевский, К.Н. Леонтьев, В.И. Ламанский, П.Н. Савицкий, Л.Н. Гумилев, А.С. Панарин, В.Л. </w:t>
      </w:r>
      <w:proofErr w:type="spellStart"/>
      <w:r>
        <w:rPr>
          <w:rFonts w:eastAsia="PMingLiU"/>
        </w:rPr>
        <w:t>Цымбурский</w:t>
      </w:r>
      <w:proofErr w:type="spellEnd"/>
      <w:r>
        <w:rPr>
          <w:rFonts w:eastAsia="PMingLiU"/>
        </w:rPr>
        <w:t xml:space="preserve">, А.В. </w:t>
      </w:r>
      <w:proofErr w:type="spellStart"/>
      <w:r>
        <w:rPr>
          <w:rFonts w:eastAsia="PMingLiU"/>
        </w:rPr>
        <w:t>Коротаев</w:t>
      </w:r>
      <w:proofErr w:type="spellEnd"/>
      <w:r>
        <w:rPr>
          <w:rFonts w:eastAsia="PMingLiU"/>
        </w:rPr>
        <w:t xml:space="preserve">, Ф. </w:t>
      </w:r>
      <w:proofErr w:type="spellStart"/>
      <w:r>
        <w:rPr>
          <w:rFonts w:eastAsia="PMingLiU"/>
        </w:rPr>
        <w:t>Гизо</w:t>
      </w:r>
      <w:proofErr w:type="spellEnd"/>
      <w:r>
        <w:rPr>
          <w:rFonts w:eastAsia="PMingLiU"/>
        </w:rPr>
        <w:t xml:space="preserve">, А. Тойнби, О. Шпенглер, Ф. Конечный, </w:t>
      </w:r>
      <w:r>
        <w:rPr>
          <w:rFonts w:eastAsia="PMingLiU"/>
          <w:lang w:val="en-US"/>
        </w:rPr>
        <w:t>C</w:t>
      </w:r>
      <w:r>
        <w:rPr>
          <w:rFonts w:eastAsia="PMingLiU"/>
        </w:rPr>
        <w:t>.</w:t>
      </w:r>
      <w:proofErr w:type="spellStart"/>
      <w:r>
        <w:rPr>
          <w:rFonts w:eastAsia="PMingLiU"/>
        </w:rPr>
        <w:t>Хантингтон</w:t>
      </w:r>
      <w:proofErr w:type="spellEnd"/>
      <w:r>
        <w:rPr>
          <w:rFonts w:eastAsia="PMingLiU"/>
        </w:rPr>
        <w:t xml:space="preserve">, У. </w:t>
      </w:r>
      <w:proofErr w:type="spellStart"/>
      <w:r>
        <w:rPr>
          <w:rFonts w:eastAsia="PMingLiU"/>
        </w:rPr>
        <w:t>Макнил</w:t>
      </w:r>
      <w:proofErr w:type="spellEnd"/>
      <w:r>
        <w:rPr>
          <w:rFonts w:eastAsia="PMingLiU"/>
        </w:rPr>
        <w:t xml:space="preserve"> и др.).</w:t>
      </w: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Представление конкурирующих научных парадигм – формационного подхода, национализма, социального </w:t>
      </w:r>
      <w:proofErr w:type="spellStart"/>
      <w:r>
        <w:rPr>
          <w:rFonts w:eastAsia="PMingLiU"/>
        </w:rPr>
        <w:t>конструкционизма</w:t>
      </w:r>
      <w:proofErr w:type="spellEnd"/>
      <w:r>
        <w:rPr>
          <w:rFonts w:eastAsia="PMingLiU"/>
        </w:rPr>
        <w:t>.</w:t>
      </w:r>
    </w:p>
    <w:p w:rsidR="00787A7C" w:rsidRDefault="00787A7C" w:rsidP="00787A7C">
      <w:pPr>
        <w:widowControl/>
        <w:ind w:firstLine="0"/>
      </w:pPr>
      <w:r>
        <w:rPr>
          <w:rFonts w:eastAsia="PMingLiU"/>
        </w:rPr>
        <w:t>Понятия соотношения «национального государства», «государства-нации» и «государства-цивилизации». Роль многонациональности в разрезе государственного суверенитета</w:t>
      </w:r>
    </w:p>
    <w:p w:rsidR="00787A7C" w:rsidRDefault="00787A7C" w:rsidP="00787A7C">
      <w:pPr>
        <w:widowControl/>
        <w:ind w:firstLine="0"/>
      </w:pPr>
    </w:p>
    <w:p w:rsidR="00787A7C" w:rsidRDefault="00787A7C" w:rsidP="00787A7C">
      <w:pPr>
        <w:widowControl/>
        <w:ind w:firstLine="0"/>
      </w:pPr>
      <w:r>
        <w:t>2.2. Фактор государства в формировании основ российской цивилизации</w:t>
      </w:r>
    </w:p>
    <w:p w:rsidR="00787A7C" w:rsidRDefault="00787A7C" w:rsidP="00787A7C">
      <w:pPr>
        <w:widowControl/>
        <w:ind w:firstLine="0"/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Актуальные исследования о государстве и его структуре. Концепции политических систем и политических режимов. </w:t>
      </w:r>
      <w:r>
        <w:t xml:space="preserve">Государство и общество. Государство и религия. Государство и традиционные ценности. Проблемы </w:t>
      </w:r>
      <w:r>
        <w:rPr>
          <w:rFonts w:eastAsia="PMingLiU"/>
        </w:rPr>
        <w:t>внедрения «государственной идеологии». Основы актуальной государственно-политической организации российского общества. Сопряжение деятельности федерального центра, субъектов федерации и органов местного самоуправления. Матричный характер российской политики.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3. </w:t>
      </w:r>
      <w:r>
        <w:rPr>
          <w:rFonts w:eastAsia="PMingLiU"/>
        </w:rPr>
        <w:t>Российское мировоззрение и ценности российской цивилизации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iCs/>
          <w:color w:val="000000"/>
          <w:sz w:val="22"/>
        </w:rPr>
        <w:t>3.1. Культурно-нравственные о</w:t>
      </w:r>
      <w:r>
        <w:rPr>
          <w:rFonts w:eastAsia="PMingLiU"/>
        </w:rPr>
        <w:t>сновы российского мировоззрения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proofErr w:type="gramStart"/>
      <w:r>
        <w:rPr>
          <w:rFonts w:eastAsia="PMingLiU"/>
        </w:rPr>
        <w:t>Основные концепты «культура» и «культурный код», «традиция», «ментальность» («менталитет»), «идеология» и «идентичность».</w:t>
      </w:r>
      <w:proofErr w:type="gramEnd"/>
      <w:r>
        <w:rPr>
          <w:rFonts w:eastAsia="PMingLiU"/>
        </w:rPr>
        <w:t xml:space="preserve"> Важнейшие компоненты мировоззрения (онтологический, гносеологический, антропологический, телеологический, </w:t>
      </w:r>
      <w:proofErr w:type="spellStart"/>
      <w:r>
        <w:rPr>
          <w:rFonts w:eastAsia="PMingLiU"/>
        </w:rPr>
        <w:t>аксиологический</w:t>
      </w:r>
      <w:proofErr w:type="spellEnd"/>
      <w:r>
        <w:rPr>
          <w:rFonts w:eastAsia="PMingLiU"/>
        </w:rPr>
        <w:t>). Актуальное российское мировоззрение через призму достоверных социологических замеров и политических исследований. Актуальное российское мировоззрение в ценностном ракурсе</w:t>
      </w: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>Актуальная модель пятиэлементной «системной модели мировоззрения</w:t>
      </w:r>
      <w:proofErr w:type="gramStart"/>
      <w:r>
        <w:rPr>
          <w:rFonts w:eastAsia="PMingLiU"/>
        </w:rPr>
        <w:t>»(</w:t>
      </w:r>
      <w:proofErr w:type="gramEnd"/>
      <w:r>
        <w:rPr>
          <w:rFonts w:eastAsia="PMingLiU"/>
        </w:rPr>
        <w:t>человек, семья, общество, государство и страна). Коммуникационный аспект мировоззрения.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iCs/>
          <w:color w:val="000000"/>
          <w:sz w:val="22"/>
        </w:rPr>
      </w:pPr>
      <w:r>
        <w:rPr>
          <w:iCs/>
          <w:color w:val="000000"/>
          <w:sz w:val="22"/>
        </w:rPr>
        <w:t>3.2. Место и роль традиционных ценностей в российском мировоззрении</w:t>
      </w:r>
    </w:p>
    <w:p w:rsidR="00787A7C" w:rsidRDefault="00787A7C" w:rsidP="00787A7C">
      <w:pPr>
        <w:widowControl/>
        <w:ind w:firstLine="0"/>
        <w:rPr>
          <w:i/>
          <w:iCs/>
          <w:color w:val="000000"/>
          <w:sz w:val="22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iCs/>
          <w:color w:val="000000"/>
        </w:rPr>
        <w:t xml:space="preserve">Понятие традиционных ценностей. Традиция в истории </w:t>
      </w:r>
      <w:proofErr w:type="spellStart"/>
      <w:r>
        <w:rPr>
          <w:iCs/>
          <w:color w:val="000000"/>
        </w:rPr>
        <w:t>России</w:t>
      </w:r>
      <w:proofErr w:type="gramStart"/>
      <w:r>
        <w:rPr>
          <w:iCs/>
          <w:color w:val="000000"/>
        </w:rPr>
        <w:t>.р</w:t>
      </w:r>
      <w:proofErr w:type="gramEnd"/>
      <w:r>
        <w:rPr>
          <w:iCs/>
          <w:color w:val="000000"/>
        </w:rPr>
        <w:t>оль</w:t>
      </w:r>
      <w:proofErr w:type="spellEnd"/>
      <w:r>
        <w:rPr>
          <w:iCs/>
          <w:color w:val="000000"/>
        </w:rPr>
        <w:t xml:space="preserve"> многонациональности и </w:t>
      </w:r>
      <w:proofErr w:type="spellStart"/>
      <w:r>
        <w:rPr>
          <w:iCs/>
          <w:color w:val="000000"/>
        </w:rPr>
        <w:t>многоконфессиональности</w:t>
      </w:r>
      <w:proofErr w:type="spellEnd"/>
      <w:r>
        <w:rPr>
          <w:iCs/>
          <w:color w:val="000000"/>
        </w:rPr>
        <w:t xml:space="preserve"> в сохранении традиционных ценностей. Религия и традиции. Ценности семьи и нравственности как опора общества и государства в российской традиции. Традиционные ценности как основа межнационального мира и взаимопонимания. 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4. </w:t>
      </w:r>
      <w:r>
        <w:rPr>
          <w:rFonts w:eastAsia="PMingLiU"/>
        </w:rPr>
        <w:t xml:space="preserve">Политическое устройство России </w:t>
      </w:r>
    </w:p>
    <w:p w:rsidR="00787A7C" w:rsidRDefault="00787A7C" w:rsidP="00787A7C">
      <w:pPr>
        <w:pStyle w:val="af8"/>
        <w:numPr>
          <w:ilvl w:val="1"/>
          <w:numId w:val="6"/>
        </w:numPr>
        <w:tabs>
          <w:tab w:val="left" w:pos="708"/>
        </w:tabs>
        <w:autoSpaceDE w:val="0"/>
        <w:autoSpaceDN w:val="0"/>
        <w:adjustRightInd w:val="0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t>Исторические этапы российской государственности</w:t>
      </w:r>
    </w:p>
    <w:p w:rsidR="00787A7C" w:rsidRDefault="00787A7C" w:rsidP="00787A7C">
      <w:pPr>
        <w:ind w:firstLine="0"/>
        <w:rPr>
          <w:rFonts w:eastAsia="PMingLiU"/>
        </w:rPr>
      </w:pPr>
    </w:p>
    <w:p w:rsidR="00787A7C" w:rsidRDefault="00787A7C" w:rsidP="00787A7C">
      <w:pPr>
        <w:ind w:firstLine="0"/>
        <w:rPr>
          <w:i/>
          <w:iCs/>
          <w:color w:val="000000"/>
        </w:rPr>
      </w:pPr>
      <w:r>
        <w:rPr>
          <w:rFonts w:eastAsia="PMingLiU"/>
        </w:rPr>
        <w:t>История развития исполнительной ветви власти в стране. Институт президентства. Б.Н. Ельцин, В.В. Путин, Д.А. Медведев как президенты РФ. История развития судебной власти. Верховный и конституционный суды. Арбитражный суд. Местные суды.</w:t>
      </w:r>
    </w:p>
    <w:p w:rsidR="00787A7C" w:rsidRDefault="00787A7C" w:rsidP="00787A7C">
      <w:pPr>
        <w:ind w:firstLine="0"/>
        <w:rPr>
          <w:i/>
          <w:iCs/>
          <w:color w:val="000000"/>
        </w:rPr>
      </w:pPr>
      <w:r>
        <w:rPr>
          <w:rFonts w:eastAsia="PMingLiU"/>
        </w:rPr>
        <w:t xml:space="preserve">История российского </w:t>
      </w:r>
      <w:proofErr w:type="spellStart"/>
      <w:r>
        <w:rPr>
          <w:rFonts w:eastAsia="PMingLiU"/>
        </w:rPr>
        <w:t>представительства</w:t>
      </w:r>
      <w:proofErr w:type="gramStart"/>
      <w:r>
        <w:rPr>
          <w:rFonts w:eastAsia="PMingLiU"/>
        </w:rPr>
        <w:t>.с</w:t>
      </w:r>
      <w:proofErr w:type="gramEnd"/>
      <w:r>
        <w:rPr>
          <w:rFonts w:eastAsia="PMingLiU"/>
        </w:rPr>
        <w:t>овременные</w:t>
      </w:r>
      <w:proofErr w:type="spellEnd"/>
      <w:r>
        <w:rPr>
          <w:rFonts w:eastAsia="PMingLiU"/>
        </w:rPr>
        <w:t xml:space="preserve"> государственные и национальные проекты. Государственная Дума и Совет Федерации. Роль гражданского общества в истории российской государственности. 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pStyle w:val="af8"/>
        <w:numPr>
          <w:ilvl w:val="1"/>
          <w:numId w:val="7"/>
        </w:numPr>
        <w:tabs>
          <w:tab w:val="left" w:pos="708"/>
        </w:tabs>
        <w:rPr>
          <w:rFonts w:ascii="Times New Roman" w:eastAsia="PMingLiU" w:hAnsi="Times New Roman"/>
        </w:rPr>
      </w:pPr>
      <w:r>
        <w:rPr>
          <w:rFonts w:ascii="Times New Roman" w:hAnsi="Times New Roman"/>
          <w:iCs/>
          <w:color w:val="000000"/>
        </w:rPr>
        <w:lastRenderedPageBreak/>
        <w:t>Основы российского федерализма</w:t>
      </w:r>
    </w:p>
    <w:p w:rsidR="00787A7C" w:rsidRDefault="00787A7C" w:rsidP="00787A7C">
      <w:pPr>
        <w:ind w:firstLine="0"/>
        <w:rPr>
          <w:rFonts w:eastAsia="PMingLiU"/>
        </w:rPr>
      </w:pPr>
      <w:r>
        <w:rPr>
          <w:rFonts w:eastAsia="PMingLiU"/>
        </w:rPr>
        <w:t>Федеративный и республиканский характер организации РФ, демократические начала и принцип «социального государства». Основные ветви власти, «вертикальные» уровни организации (федеральный, региональный и местный). Важнейшие региональные проекты. Современные документы стратегического планирования, (Стратегия национальной безопасности, Стратегия научно-технологического развития и др.).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5. </w:t>
      </w:r>
      <w:r>
        <w:rPr>
          <w:rFonts w:eastAsia="PMingLiU"/>
        </w:rPr>
        <w:t xml:space="preserve">Вызовы будущего и развитие страны 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autoSpaceDE w:val="0"/>
        <w:autoSpaceDN w:val="0"/>
        <w:adjustRightInd w:val="0"/>
        <w:ind w:left="142" w:firstLine="0"/>
        <w:rPr>
          <w:iCs/>
          <w:color w:val="000000"/>
        </w:rPr>
      </w:pPr>
      <w:r>
        <w:rPr>
          <w:iCs/>
          <w:color w:val="000000"/>
        </w:rPr>
        <w:t>5.1. Глобальные геополитические вызовы нового тысячелетия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Крушение СССР как отправная точка новой геополитической реальности. Попытка формирования однополярного мира и ее срыв. Складывание новых центров силы в современном мире (Индия, Китай, Россия, Бразилия, страны Африки, Азии и Латинской Америки). Противостояние норм западной цивилизации и традиционных ценностей в современном мире как фактор геополитической борьбы. 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pStyle w:val="af8"/>
        <w:numPr>
          <w:ilvl w:val="1"/>
          <w:numId w:val="8"/>
        </w:numPr>
        <w:tabs>
          <w:tab w:val="left" w:pos="708"/>
        </w:tabs>
        <w:rPr>
          <w:rFonts w:ascii="Times New Roman" w:eastAsia="PMingLiU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Роль культурно-нравственного потенциала России в вызовах нового тысячелетия</w:t>
      </w:r>
    </w:p>
    <w:p w:rsidR="00787A7C" w:rsidRDefault="00787A7C" w:rsidP="00787A7C">
      <w:pPr>
        <w:widowControl/>
        <w:ind w:firstLine="0"/>
        <w:rPr>
          <w:rFonts w:eastAsia="PMingLiU"/>
        </w:rPr>
      </w:pP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>Ключевые проблемы современного мира, актуальные для Российской Федерации. Применение свойственных российскому обществу ценностных принципов как путь успешного преодоления актуальных и грядущих испытаний.</w:t>
      </w:r>
    </w:p>
    <w:p w:rsidR="00787A7C" w:rsidRDefault="00787A7C" w:rsidP="00787A7C">
      <w:pPr>
        <w:widowControl/>
        <w:ind w:firstLine="0"/>
        <w:rPr>
          <w:rFonts w:eastAsia="PMingLiU"/>
        </w:rPr>
      </w:pPr>
      <w:r>
        <w:rPr>
          <w:rFonts w:eastAsia="PMingLiU"/>
        </w:rPr>
        <w:t>Опыт межкультурного, межнационального и межконфессионального взаимодействия как рецепт преодоления глобальных проблем. Перспективы воплощения идентичных для России ценностей. Схема ценностно-ориентированного движения по схеме «стабильность – миссия – ответственность – справедливость». Стабильность как ключевой результат предшествующих десятилетий консолидации российской политической системы Ответственность как необходимый грядущий этап совершенствования гражданской идентичности и политической жизни в стране. Справедливость как наиболее значимая стратегическая задача и ценностный ориентир. Желаемый образ будущего для России.</w:t>
      </w:r>
    </w:p>
    <w:p w:rsidR="00787A7C" w:rsidRDefault="00787A7C" w:rsidP="00787A7C">
      <w:pPr>
        <w:widowControl/>
        <w:ind w:firstLine="0"/>
        <w:rPr>
          <w:b/>
          <w:bCs/>
          <w:color w:val="000000"/>
        </w:rPr>
      </w:pPr>
    </w:p>
    <w:p w:rsidR="00787A7C" w:rsidRDefault="00787A7C" w:rsidP="00787A7C">
      <w:pPr>
        <w:ind w:firstLine="403"/>
        <w:outlineLvl w:val="0"/>
        <w:rPr>
          <w:b/>
        </w:rPr>
      </w:pPr>
      <w:r>
        <w:rPr>
          <w:b/>
        </w:rPr>
        <w:t>5. Образовательные технологии</w:t>
      </w:r>
    </w:p>
    <w:p w:rsidR="00787A7C" w:rsidRDefault="00787A7C" w:rsidP="00787A7C">
      <w:pPr>
        <w:widowControl/>
        <w:tabs>
          <w:tab w:val="num" w:pos="709"/>
          <w:tab w:val="left" w:pos="2268"/>
        </w:tabs>
        <w:ind w:firstLine="709"/>
      </w:pPr>
      <w:proofErr w:type="gramStart"/>
      <w:r>
        <w:t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</w:t>
      </w:r>
      <w:proofErr w:type="gramEnd"/>
      <w:r>
        <w:t xml:space="preserve"> Учебные </w:t>
      </w:r>
      <w:proofErr w:type="spellStart"/>
      <w:r>
        <w:t>занятияпредставлены</w:t>
      </w:r>
      <w:proofErr w:type="spellEnd"/>
      <w:r>
        <w:t xml:space="preserve"> следующими видами, включая учебные занятия, направленные на проведение текущего контроля успеваемости:</w:t>
      </w:r>
    </w:p>
    <w:p w:rsidR="00787A7C" w:rsidRDefault="00787A7C" w:rsidP="00787A7C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лекции (занятия лекционного типа);</w:t>
      </w:r>
    </w:p>
    <w:p w:rsidR="00787A7C" w:rsidRDefault="00787A7C" w:rsidP="00787A7C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семинары, практические занятия (занятия семинарского типа);</w:t>
      </w:r>
    </w:p>
    <w:p w:rsidR="00787A7C" w:rsidRDefault="00787A7C" w:rsidP="00787A7C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групповые консультации;</w:t>
      </w:r>
    </w:p>
    <w:p w:rsidR="00787A7C" w:rsidRDefault="00787A7C" w:rsidP="00787A7C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 xml:space="preserve">индивидуальные консультации и иные учебные занятия, предусматривающие индивидуальную работу преподавателя с </w:t>
      </w:r>
      <w:proofErr w:type="gramStart"/>
      <w:r>
        <w:t>обучающимся</w:t>
      </w:r>
      <w:proofErr w:type="gramEnd"/>
      <w:r>
        <w:t>;</w:t>
      </w:r>
    </w:p>
    <w:p w:rsidR="00787A7C" w:rsidRDefault="00787A7C" w:rsidP="00787A7C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 xml:space="preserve">самостоятельная работа </w:t>
      </w:r>
      <w:proofErr w:type="gramStart"/>
      <w:r>
        <w:t>обучающихся</w:t>
      </w:r>
      <w:proofErr w:type="gramEnd"/>
      <w:r>
        <w:t>;</w:t>
      </w:r>
    </w:p>
    <w:p w:rsidR="00787A7C" w:rsidRDefault="00787A7C" w:rsidP="00787A7C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занятия иных видов.</w:t>
      </w:r>
    </w:p>
    <w:p w:rsidR="00787A7C" w:rsidRDefault="00787A7C" w:rsidP="00787A7C">
      <w:pPr>
        <w:widowControl/>
        <w:tabs>
          <w:tab w:val="num" w:pos="709"/>
          <w:tab w:val="left" w:pos="2268"/>
        </w:tabs>
        <w:ind w:firstLine="709"/>
      </w:pPr>
      <w:r>
        <w:t>На учебных занятиях обучающиеся выполняют запланированные настоящей программой отдельные виды учебных работ. Учебное задание (работа) считается выполненным, если оно оценено преподавателем положительно.</w:t>
      </w:r>
    </w:p>
    <w:p w:rsidR="00787A7C" w:rsidRDefault="00787A7C" w:rsidP="00787A7C">
      <w:pPr>
        <w:widowControl/>
        <w:tabs>
          <w:tab w:val="num" w:pos="709"/>
          <w:tab w:val="left" w:pos="2268"/>
        </w:tabs>
        <w:ind w:firstLine="709"/>
      </w:pPr>
      <w:r>
        <w:t>В рамках самостоятельной работы обучающиеся осуществляют теоретическое изучение дисциплины с учётом лекционного материала, готовятся к практическим занятиям, выполняют домашнее задания, осуществляют подготовку к промежуточной аттестации.</w:t>
      </w:r>
    </w:p>
    <w:p w:rsidR="00787A7C" w:rsidRDefault="00787A7C" w:rsidP="00787A7C">
      <w:pPr>
        <w:widowControl/>
        <w:tabs>
          <w:tab w:val="num" w:pos="709"/>
          <w:tab w:val="left" w:pos="2268"/>
        </w:tabs>
        <w:ind w:firstLine="709"/>
      </w:pPr>
      <w:r>
        <w:lastRenderedPageBreak/>
        <w:t>Содержание дисциплины, виды, темы учебных занятий и форм контрольных мероприятий дисциплины представлены в разделе 5 настоящей программы и фонде оценочных средств по дисциплине.</w:t>
      </w:r>
    </w:p>
    <w:p w:rsidR="00787A7C" w:rsidRDefault="00787A7C" w:rsidP="00787A7C">
      <w:pPr>
        <w:widowControl/>
        <w:tabs>
          <w:tab w:val="num" w:pos="720"/>
          <w:tab w:val="left" w:pos="2268"/>
        </w:tabs>
        <w:ind w:firstLine="709"/>
      </w:pPr>
      <w:r>
        <w:rPr>
          <w:b/>
        </w:rPr>
        <w:t>Текущая аттестация по дисциплине (модулю).</w:t>
      </w:r>
      <w:r>
        <w:t xml:space="preserve"> Оценивание </w:t>
      </w:r>
      <w:proofErr w:type="gramStart"/>
      <w:r>
        <w:t>обучающегося</w:t>
      </w:r>
      <w:proofErr w:type="gramEnd"/>
      <w:r>
        <w:t xml:space="preserve"> на занятиях осуществляется в соответствии с положением о текущей аттестации обучающихся в университете.</w:t>
      </w:r>
    </w:p>
    <w:p w:rsidR="00787A7C" w:rsidRDefault="00787A7C" w:rsidP="00787A7C">
      <w:pPr>
        <w:widowControl/>
        <w:tabs>
          <w:tab w:val="num" w:pos="720"/>
          <w:tab w:val="left" w:pos="2268"/>
        </w:tabs>
        <w:ind w:firstLine="709"/>
      </w:pPr>
      <w:r>
        <w:t xml:space="preserve">По итогам текущей аттестации, ведущий преподаватель (лектор) осуществляет допуск </w:t>
      </w:r>
      <w:proofErr w:type="gramStart"/>
      <w:r>
        <w:t>обучающегося</w:t>
      </w:r>
      <w:proofErr w:type="gramEnd"/>
      <w:r>
        <w:t xml:space="preserve"> к промежуточной аттестации.</w:t>
      </w:r>
    </w:p>
    <w:p w:rsidR="00787A7C" w:rsidRDefault="00787A7C" w:rsidP="00787A7C">
      <w:pPr>
        <w:widowControl/>
        <w:tabs>
          <w:tab w:val="left" w:pos="2268"/>
        </w:tabs>
        <w:ind w:firstLine="709"/>
      </w:pPr>
      <w:r>
        <w:rPr>
          <w:b/>
        </w:rPr>
        <w:t>Допу</w:t>
      </w:r>
      <w:proofErr w:type="gramStart"/>
      <w:r>
        <w:rPr>
          <w:b/>
        </w:rPr>
        <w:t>ск к пр</w:t>
      </w:r>
      <w:proofErr w:type="gramEnd"/>
      <w:r>
        <w:rPr>
          <w:b/>
        </w:rPr>
        <w:t>омежуточной аттестации по дисциплине (модулю)</w:t>
      </w:r>
      <w:r>
        <w:t xml:space="preserve">. </w:t>
      </w:r>
      <w:proofErr w:type="gramStart"/>
      <w:r>
        <w:t>Обучающийся</w:t>
      </w:r>
      <w:proofErr w:type="gramEnd"/>
      <w:r>
        <w:t xml:space="preserve"> допускается к </w:t>
      </w:r>
      <w:proofErr w:type="spellStart"/>
      <w:r>
        <w:t>промежуточнойаттестации</w:t>
      </w:r>
      <w:proofErr w:type="spellEnd"/>
      <w:r>
        <w:t xml:space="preserve"> по дисциплине в случае выполнения им всех заданий и мероприятий, предусмотренных настоящей программой дисциплины в полном объеме. Преподаватель имеет право изменять количество и содержание заданий, выдаваемых </w:t>
      </w:r>
      <w:proofErr w:type="gramStart"/>
      <w:r>
        <w:t>обучающимся</w:t>
      </w:r>
      <w:proofErr w:type="gramEnd"/>
      <w:r>
        <w:t xml:space="preserve"> (обучающемуся), исходя из контингента (уровня подготовленности). </w:t>
      </w:r>
    </w:p>
    <w:p w:rsidR="00787A7C" w:rsidRDefault="00787A7C" w:rsidP="00787A7C">
      <w:pPr>
        <w:widowControl/>
        <w:tabs>
          <w:tab w:val="left" w:pos="2268"/>
        </w:tabs>
        <w:ind w:firstLine="709"/>
      </w:pPr>
      <w:proofErr w:type="gramStart"/>
      <w:r>
        <w:t xml:space="preserve">Допуск обучающегося к </w:t>
      </w:r>
      <w:proofErr w:type="spellStart"/>
      <w:r>
        <w:t>промежуточнойаттестации</w:t>
      </w:r>
      <w:proofErr w:type="spellEnd"/>
      <w:r>
        <w:t xml:space="preserve"> по дисциплине осуществляет преподаватель, ведущий семинарские (практические) занятия.</w:t>
      </w:r>
      <w:proofErr w:type="gramEnd"/>
    </w:p>
    <w:p w:rsidR="00787A7C" w:rsidRDefault="00787A7C" w:rsidP="00787A7C">
      <w:pPr>
        <w:widowControl/>
        <w:tabs>
          <w:tab w:val="left" w:pos="2268"/>
        </w:tabs>
        <w:ind w:firstLine="709"/>
      </w:pPr>
      <w:r>
        <w:t>Обучающийся, имеющий учебные (академические) задолженности (пропуски учебных занятий, не выполнивший успешно задани</w:t>
      </w:r>
      <w:proofErr w:type="gramStart"/>
      <w:r>
        <w:t>я(</w:t>
      </w:r>
      <w:proofErr w:type="gramEnd"/>
      <w:r>
        <w:t>е)) обязан отработать их в полном объеме.</w:t>
      </w:r>
    </w:p>
    <w:p w:rsidR="00787A7C" w:rsidRDefault="00787A7C" w:rsidP="00787A7C">
      <w:pPr>
        <w:widowControl/>
        <w:tabs>
          <w:tab w:val="num" w:pos="709"/>
          <w:tab w:val="left" w:pos="2268"/>
          <w:tab w:val="num" w:pos="3030"/>
        </w:tabs>
        <w:ind w:firstLine="709"/>
      </w:pPr>
      <w:r>
        <w:rPr>
          <w:b/>
        </w:rPr>
        <w:t>Отработка учебных (академических) задолженностей по дисциплине (модулю)</w:t>
      </w:r>
      <w:r>
        <w:t xml:space="preserve">. В случае наличия учебной (академической) задолженности по дисциплине, </w:t>
      </w:r>
      <w:proofErr w:type="gramStart"/>
      <w:r>
        <w:t>обучающийся</w:t>
      </w:r>
      <w:proofErr w:type="gramEnd"/>
      <w:r>
        <w:t xml:space="preserve"> отрабатывает пропущенные занятия и выполняет запланированные и выданные преподавателем задания. Отработка проводится в период семестрового обучения или в период сессии согласно графику (расписанию) консультаций преподавателя. </w:t>
      </w:r>
    </w:p>
    <w:p w:rsidR="00787A7C" w:rsidRDefault="00787A7C" w:rsidP="00787A7C">
      <w:pPr>
        <w:widowControl/>
        <w:tabs>
          <w:tab w:val="num" w:pos="709"/>
          <w:tab w:val="left" w:pos="2268"/>
          <w:tab w:val="num" w:pos="3030"/>
        </w:tabs>
        <w:ind w:firstLine="709"/>
      </w:pPr>
      <w:r>
        <w:t xml:space="preserve">Обучающийся, пропустивший </w:t>
      </w:r>
      <w:r>
        <w:rPr>
          <w:i/>
        </w:rPr>
        <w:t>лекционное занятие</w:t>
      </w:r>
      <w:r>
        <w:t>, обязан предоставить преподавателю реферативный конспект соответствующего раздела учебной и монографической литературы (основной и дополнительной) по рассматриваемым вопросам в соответствии с настоящей программой.</w:t>
      </w:r>
    </w:p>
    <w:p w:rsidR="00787A7C" w:rsidRDefault="00787A7C" w:rsidP="00787A7C">
      <w:pPr>
        <w:widowControl/>
        <w:tabs>
          <w:tab w:val="num" w:pos="709"/>
          <w:tab w:val="left" w:pos="2268"/>
          <w:tab w:val="num" w:pos="3030"/>
        </w:tabs>
        <w:ind w:firstLine="709"/>
      </w:pPr>
      <w:r>
        <w:t>Обучающийся, пропустивший</w:t>
      </w:r>
      <w:r>
        <w:rPr>
          <w:i/>
        </w:rPr>
        <w:t xml:space="preserve"> практическое занятие</w:t>
      </w:r>
      <w:r>
        <w:t xml:space="preserve">, отрабатывает его в форме реферативного конспекта соответствующего раздела учебной и монографической литературы (основной и дополнительной) по рассматриваемым на </w:t>
      </w:r>
      <w:r>
        <w:rPr>
          <w:i/>
        </w:rPr>
        <w:t xml:space="preserve">практическом </w:t>
      </w:r>
      <w:r>
        <w:t>занятии вопросам в соответствии с настоящей программой или в форме, предложенной преподавателем. Кроме того, выполняет все учебные задания. Учебное задание считается выполненным, если оно оценено преподавателем положительно.</w:t>
      </w:r>
    </w:p>
    <w:p w:rsidR="00787A7C" w:rsidRDefault="00787A7C" w:rsidP="00787A7C">
      <w:pPr>
        <w:widowControl/>
        <w:tabs>
          <w:tab w:val="num" w:pos="756"/>
          <w:tab w:val="left" w:pos="2268"/>
        </w:tabs>
        <w:ind w:firstLine="709"/>
        <w:rPr>
          <w:b/>
        </w:rPr>
      </w:pPr>
      <w:r>
        <w:t xml:space="preserve">Преподаватель имеет право снизить бальную (в том числе рейтинговую) оценку </w:t>
      </w:r>
      <w:proofErr w:type="gramStart"/>
      <w:r>
        <w:t>обучающемуся</w:t>
      </w:r>
      <w:proofErr w:type="gramEnd"/>
      <w:r>
        <w:t xml:space="preserve"> за невыполненное в срок задание (по неуважительной причине).</w:t>
      </w:r>
    </w:p>
    <w:p w:rsidR="00787A7C" w:rsidRDefault="00787A7C" w:rsidP="00787A7C">
      <w:pPr>
        <w:widowControl/>
        <w:ind w:firstLine="709"/>
      </w:pPr>
      <w:r>
        <w:rPr>
          <w:b/>
        </w:rPr>
        <w:t xml:space="preserve">Промежуточная аттестация по дисциплине (модулю). </w:t>
      </w:r>
      <w:r>
        <w:t xml:space="preserve">Формой промежуточной аттестации по дисциплине определен </w:t>
      </w:r>
      <w:r>
        <w:rPr>
          <w:noProof/>
        </w:rPr>
        <w:t>зачет</w:t>
      </w:r>
      <w:r>
        <w:t>.</w:t>
      </w:r>
    </w:p>
    <w:p w:rsidR="00787A7C" w:rsidRDefault="00787A7C" w:rsidP="00787A7C">
      <w:pPr>
        <w:widowControl/>
        <w:ind w:firstLine="709"/>
      </w:pPr>
      <w:proofErr w:type="spellStart"/>
      <w:r>
        <w:t>Промежуточнаяаттестация</w:t>
      </w:r>
      <w:proofErr w:type="spellEnd"/>
      <w:r>
        <w:t xml:space="preserve"> </w:t>
      </w:r>
      <w:proofErr w:type="gramStart"/>
      <w:r>
        <w:t>обучающихся</w:t>
      </w:r>
      <w:proofErr w:type="gramEnd"/>
      <w:r>
        <w:t xml:space="preserve"> осуществляется в соответствии с положением о промежуточной аттестации обучающихся в университете.</w:t>
      </w:r>
    </w:p>
    <w:p w:rsidR="00787A7C" w:rsidRDefault="00787A7C" w:rsidP="00787A7C">
      <w:pPr>
        <w:widowControl/>
        <w:tabs>
          <w:tab w:val="left" w:pos="1701"/>
          <w:tab w:val="left" w:pos="2268"/>
        </w:tabs>
        <w:ind w:firstLine="709"/>
      </w:pPr>
      <w:r>
        <w:t xml:space="preserve">Оценка знаний </w:t>
      </w:r>
      <w:proofErr w:type="gramStart"/>
      <w:r>
        <w:t>обучающегося</w:t>
      </w:r>
      <w:proofErr w:type="gramEnd"/>
      <w:r>
        <w:t xml:space="preserve"> оценивается по критериям, представленным в фонде оценочных средств по дисциплине.</w:t>
      </w:r>
    </w:p>
    <w:p w:rsidR="00787A7C" w:rsidRDefault="00787A7C" w:rsidP="00787A7C">
      <w:pPr>
        <w:widowControl/>
        <w:ind w:firstLine="0"/>
        <w:outlineLvl w:val="0"/>
        <w:rPr>
          <w:b/>
          <w:bCs/>
          <w:color w:val="000000"/>
          <w:spacing w:val="1"/>
        </w:rPr>
      </w:pPr>
    </w:p>
    <w:p w:rsidR="00787A7C" w:rsidRDefault="00787A7C" w:rsidP="00787A7C">
      <w:pPr>
        <w:widowControl/>
        <w:ind w:firstLine="0"/>
        <w:outlineLvl w:val="0"/>
        <w:rPr>
          <w:b/>
        </w:rPr>
      </w:pPr>
      <w:r>
        <w:rPr>
          <w:b/>
          <w:bCs/>
          <w:color w:val="000000"/>
          <w:spacing w:val="1"/>
        </w:rPr>
        <w:t xml:space="preserve">6. Перечень учебно-методического обеспечения для самостоятельной работы </w:t>
      </w:r>
      <w:proofErr w:type="gramStart"/>
      <w:r>
        <w:rPr>
          <w:b/>
          <w:bCs/>
          <w:color w:val="000000"/>
          <w:spacing w:val="1"/>
        </w:rPr>
        <w:t>обучающихся</w:t>
      </w:r>
      <w:proofErr w:type="gramEnd"/>
      <w:r>
        <w:rPr>
          <w:b/>
          <w:bCs/>
          <w:color w:val="000000"/>
          <w:spacing w:val="1"/>
        </w:rPr>
        <w:t xml:space="preserve"> по дисциплине (модулю)</w:t>
      </w:r>
    </w:p>
    <w:p w:rsidR="00787A7C" w:rsidRDefault="00787A7C" w:rsidP="00787A7C">
      <w:pPr>
        <w:suppressAutoHyphens/>
        <w:ind w:firstLine="0"/>
      </w:pPr>
    </w:p>
    <w:p w:rsidR="00787A7C" w:rsidRDefault="00787A7C" w:rsidP="00787A7C">
      <w:pPr>
        <w:suppressAutoHyphens/>
        <w:ind w:firstLine="0"/>
      </w:pPr>
      <w:r>
        <w:t xml:space="preserve">Таблица 5.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 (модулю)</w:t>
      </w:r>
    </w:p>
    <w:p w:rsidR="00787A7C" w:rsidRDefault="00787A7C" w:rsidP="00787A7C">
      <w:pPr>
        <w:widowControl/>
        <w:ind w:firstLine="567"/>
        <w:rPr>
          <w:b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6"/>
        <w:gridCol w:w="2526"/>
        <w:gridCol w:w="4373"/>
        <w:gridCol w:w="1853"/>
      </w:tblGrid>
      <w:tr w:rsidR="00787A7C" w:rsidTr="00787A7C">
        <w:trPr>
          <w:trHeight w:val="561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787A7C" w:rsidRDefault="00787A7C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раздела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средств контроля</w:t>
            </w:r>
          </w:p>
          <w:p w:rsidR="00787A7C" w:rsidRDefault="00787A7C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(вопросы самоконтроля)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787A7C" w:rsidRDefault="00787A7C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Учебно-методическое обеспечение*</w:t>
            </w:r>
          </w:p>
        </w:tc>
      </w:tr>
      <w:tr w:rsidR="00787A7C" w:rsidTr="00787A7C">
        <w:trPr>
          <w:trHeight w:val="123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suppressAutoHyphens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гр.2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гр.3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гр.4</w:t>
            </w:r>
          </w:p>
        </w:tc>
      </w:tr>
      <w:tr w:rsidR="00787A7C" w:rsidTr="00787A7C">
        <w:trPr>
          <w:trHeight w:val="272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widowControl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к практическим занятиям по вопросам, предложенным преподавателем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реферата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вопросам промежуточной аттестации, </w:t>
            </w:r>
            <w:proofErr w:type="gramStart"/>
            <w:r>
              <w:rPr>
                <w:lang w:eastAsia="en-US"/>
              </w:rPr>
              <w:t>связанных</w:t>
            </w:r>
            <w:proofErr w:type="gramEnd"/>
            <w:r>
              <w:rPr>
                <w:lang w:eastAsia="en-US"/>
              </w:rPr>
              <w:t xml:space="preserve"> с темой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rFonts w:eastAsia="PMingLiU"/>
                <w:lang w:eastAsia="en-US"/>
              </w:rPr>
              <w:t>просмотр актуальных обучающих и художественных видеоматериалов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[1-4]</w:t>
            </w:r>
          </w:p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[11-16]</w:t>
            </w:r>
          </w:p>
        </w:tc>
      </w:tr>
      <w:tr w:rsidR="00787A7C" w:rsidTr="00787A7C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  <w:r>
              <w:rPr>
                <w:lang w:eastAsia="en-US"/>
              </w:rPr>
              <w:t>.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к практическим занятиям по вопросам, предложенным преподавателем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реферата</w:t>
            </w:r>
          </w:p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вопросам промежуточной аттестации, </w:t>
            </w:r>
            <w:proofErr w:type="gramStart"/>
            <w:r>
              <w:rPr>
                <w:lang w:eastAsia="en-US"/>
              </w:rPr>
              <w:t>связанных</w:t>
            </w:r>
            <w:proofErr w:type="gramEnd"/>
            <w:r>
              <w:rPr>
                <w:lang w:eastAsia="en-US"/>
              </w:rPr>
              <w:t xml:space="preserve"> с темой</w:t>
            </w:r>
          </w:p>
          <w:p w:rsidR="00787A7C" w:rsidRDefault="00787A7C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rFonts w:eastAsia="PMingLiU"/>
                <w:lang w:eastAsia="en-US"/>
              </w:rPr>
              <w:t xml:space="preserve">обращение к </w:t>
            </w:r>
            <w:proofErr w:type="spellStart"/>
            <w:r>
              <w:rPr>
                <w:rFonts w:eastAsia="PMingLiU"/>
                <w:lang w:eastAsia="en-US"/>
              </w:rPr>
              <w:t>мультимедийному</w:t>
            </w:r>
            <w:proofErr w:type="spellEnd"/>
            <w:r>
              <w:rPr>
                <w:rFonts w:eastAsia="PMingLiU"/>
                <w:lang w:eastAsia="en-US"/>
              </w:rPr>
              <w:t xml:space="preserve"> образовательному порталу «ДНК России»;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[7-10]</w:t>
            </w:r>
          </w:p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[24-26]</w:t>
            </w:r>
          </w:p>
        </w:tc>
      </w:tr>
      <w:tr w:rsidR="00787A7C" w:rsidTr="00787A7C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Доклады, «мозговой штурм» и проектная деятельность студентов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реферата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к практическим занятиям по вопросам, предложенным преподавателем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[3-7]</w:t>
            </w:r>
          </w:p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[17-24]</w:t>
            </w:r>
          </w:p>
        </w:tc>
      </w:tr>
      <w:tr w:rsidR="00787A7C" w:rsidTr="00787A7C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просмотр актуальных обучающих и художественных видеоматериалов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  <w:proofErr w:type="spellStart"/>
            <w:r>
              <w:rPr>
                <w:rFonts w:eastAsia="PMingLiU"/>
                <w:lang w:eastAsia="en-US"/>
              </w:rPr>
              <w:t>квесты</w:t>
            </w:r>
            <w:proofErr w:type="spellEnd"/>
            <w:r>
              <w:rPr>
                <w:rFonts w:eastAsia="PMingLiU"/>
                <w:lang w:eastAsia="en-US"/>
              </w:rPr>
              <w:t xml:space="preserve">, </w:t>
            </w:r>
            <w:proofErr w:type="spellStart"/>
            <w:r>
              <w:rPr>
                <w:rFonts w:eastAsia="PMingLiU"/>
                <w:lang w:eastAsia="en-US"/>
              </w:rPr>
              <w:t>квизы</w:t>
            </w:r>
            <w:proofErr w:type="spellEnd"/>
            <w:r>
              <w:rPr>
                <w:rFonts w:eastAsia="PMingLiU"/>
                <w:lang w:eastAsia="en-US"/>
              </w:rPr>
              <w:t>, иные формы интерактивной работы по принципу викторины и интеллектуального конкурса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[2-7]</w:t>
            </w:r>
          </w:p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[15-17]</w:t>
            </w:r>
          </w:p>
        </w:tc>
      </w:tr>
      <w:tr w:rsidR="00787A7C" w:rsidTr="00787A7C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 w:rsidP="00787A7C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C" w:rsidRDefault="00787A7C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деловые игры, работа с кейсами (</w:t>
            </w:r>
            <w:proofErr w:type="spellStart"/>
            <w:r>
              <w:rPr>
                <w:rFonts w:eastAsia="PMingLiU"/>
                <w:lang w:eastAsia="en-US"/>
              </w:rPr>
              <w:t>кейс-стади</w:t>
            </w:r>
            <w:proofErr w:type="spellEnd"/>
            <w:r>
              <w:rPr>
                <w:rFonts w:eastAsia="PMingLiU"/>
                <w:lang w:eastAsia="en-US"/>
              </w:rPr>
              <w:t>) и техники сценарного моделирования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просмотр актуальных обучающих и художественных видеоматериалов</w:t>
            </w:r>
          </w:p>
          <w:p w:rsidR="00787A7C" w:rsidRDefault="00787A7C">
            <w:pPr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[1-4]</w:t>
            </w:r>
          </w:p>
          <w:p w:rsidR="00787A7C" w:rsidRDefault="00787A7C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[11-21]</w:t>
            </w:r>
          </w:p>
        </w:tc>
      </w:tr>
    </w:tbl>
    <w:p w:rsidR="00787A7C" w:rsidRDefault="00787A7C" w:rsidP="00787A7C">
      <w:pPr>
        <w:widowControl/>
        <w:ind w:firstLine="0"/>
        <w:rPr>
          <w:color w:val="000000"/>
          <w:spacing w:val="-1"/>
        </w:rPr>
      </w:pPr>
      <w:r>
        <w:rPr>
          <w:color w:val="000000"/>
          <w:spacing w:val="-1"/>
        </w:rPr>
        <w:t>Примечание: О: – основная литература, Д: – дополнительная литература; в скобках – порядковый номер по списку</w:t>
      </w:r>
    </w:p>
    <w:p w:rsidR="00787A7C" w:rsidRDefault="00787A7C" w:rsidP="00787A7C">
      <w:pPr>
        <w:widowControl/>
        <w:ind w:firstLine="567"/>
        <w:rPr>
          <w:color w:val="000000"/>
          <w:spacing w:val="-1"/>
        </w:rPr>
      </w:pPr>
    </w:p>
    <w:p w:rsidR="00787A7C" w:rsidRDefault="00787A7C" w:rsidP="00787A7C">
      <w:pPr>
        <w:widowControl/>
        <w:ind w:firstLine="567"/>
        <w:rPr>
          <w:color w:val="000000"/>
          <w:spacing w:val="-1"/>
        </w:rPr>
      </w:pPr>
      <w:r>
        <w:rPr>
          <w:color w:val="000000"/>
          <w:spacing w:val="-1"/>
        </w:rPr>
        <w:t>Для более углубленного изучения темы задания для самостоятельной работы рекомендуется выполнять параллельно с изучением данной темы. При выполнении заданий по возможности используйте наглядное представление материала. Система накапливания результатов выполнения заданий позволит вам создать копилку знаний, умений и навыков, которую можно использовать как при прохождении практики, так и в будущей профессиональной деятельности.</w:t>
      </w:r>
    </w:p>
    <w:p w:rsidR="00787A7C" w:rsidRDefault="00787A7C" w:rsidP="00787A7C">
      <w:pPr>
        <w:widowControl/>
        <w:ind w:left="360" w:firstLine="0"/>
        <w:rPr>
          <w:b/>
        </w:rPr>
      </w:pPr>
    </w:p>
    <w:p w:rsidR="00787A7C" w:rsidRDefault="00787A7C" w:rsidP="00787A7C">
      <w:pPr>
        <w:widowControl/>
        <w:ind w:firstLine="567"/>
        <w:jc w:val="center"/>
        <w:rPr>
          <w:b/>
        </w:rPr>
      </w:pPr>
    </w:p>
    <w:p w:rsidR="00787A7C" w:rsidRDefault="00787A7C" w:rsidP="00787A7C">
      <w:pPr>
        <w:widowControl/>
        <w:ind w:firstLine="567"/>
        <w:jc w:val="center"/>
        <w:rPr>
          <w:b/>
        </w:rPr>
      </w:pPr>
    </w:p>
    <w:p w:rsidR="00787A7C" w:rsidRDefault="00787A7C" w:rsidP="00787A7C">
      <w:pPr>
        <w:spacing w:line="276" w:lineRule="auto"/>
        <w:ind w:firstLine="0"/>
        <w:rPr>
          <w:rFonts w:eastAsia="PMingLiU"/>
          <w:b/>
          <w:bCs/>
        </w:rPr>
      </w:pPr>
      <w:r>
        <w:rPr>
          <w:rFonts w:eastAsia="PMingLiU"/>
          <w:b/>
          <w:bCs/>
        </w:rPr>
        <w:t>7. Формы проведения учебных занятий и используемые образовательные технологии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В рамках преподавания дисциплины, наряду с классическими образовательными </w:t>
      </w:r>
      <w:r>
        <w:rPr>
          <w:rFonts w:eastAsia="PMingLiU"/>
        </w:rPr>
        <w:lastRenderedPageBreak/>
        <w:t>методиками, предполагающими обращение к таким формам работы, как лекции, семинары и коллоквиумы, необходимо и возможно использовать следующие образовательные технологии: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обращение к </w:t>
      </w:r>
      <w:proofErr w:type="spellStart"/>
      <w:r>
        <w:rPr>
          <w:rFonts w:eastAsia="PMingLiU"/>
        </w:rPr>
        <w:t>мультимедийному</w:t>
      </w:r>
      <w:proofErr w:type="spellEnd"/>
      <w:r>
        <w:rPr>
          <w:rFonts w:eastAsia="PMingLiU"/>
        </w:rPr>
        <w:t xml:space="preserve"> образовательному порталу «ДНК России»;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открытые лекции, проблемные лекции и публичные дискуссии по разделам дисциплины и отдельным тематическим рубрикам её содержания;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проведение сопроводительных научных конференций и олимпиад, связанных с тематикой дисциплины;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прикладные мастерские (</w:t>
      </w:r>
      <w:proofErr w:type="spellStart"/>
      <w:r>
        <w:rPr>
          <w:rFonts w:eastAsia="PMingLiU"/>
        </w:rPr>
        <w:t>воркшопы</w:t>
      </w:r>
      <w:proofErr w:type="spellEnd"/>
      <w:r>
        <w:rPr>
          <w:rFonts w:eastAsia="PMingLiU"/>
        </w:rPr>
        <w:t>) для совершенствования конкретных и специализированных навыков, в т.ч. в области политической грамотности, развития коммуникативных способностей, овладения переговорными техниками и пр.;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деловые игры, работа с кейсами (</w:t>
      </w:r>
      <w:proofErr w:type="spellStart"/>
      <w:r>
        <w:rPr>
          <w:rFonts w:eastAsia="PMingLiU"/>
        </w:rPr>
        <w:t>кейс-стади</w:t>
      </w:r>
      <w:proofErr w:type="spellEnd"/>
      <w:r>
        <w:rPr>
          <w:rFonts w:eastAsia="PMingLiU"/>
        </w:rPr>
        <w:t>) и техники сценарного моделирования;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</w:t>
      </w:r>
      <w:proofErr w:type="spellStart"/>
      <w:r>
        <w:rPr>
          <w:rFonts w:eastAsia="PMingLiU"/>
        </w:rPr>
        <w:t>квесты</w:t>
      </w:r>
      <w:proofErr w:type="spellEnd"/>
      <w:r>
        <w:rPr>
          <w:rFonts w:eastAsia="PMingLiU"/>
        </w:rPr>
        <w:t xml:space="preserve">, </w:t>
      </w:r>
      <w:proofErr w:type="spellStart"/>
      <w:r>
        <w:rPr>
          <w:rFonts w:eastAsia="PMingLiU"/>
        </w:rPr>
        <w:t>квизы</w:t>
      </w:r>
      <w:proofErr w:type="spellEnd"/>
      <w:r>
        <w:rPr>
          <w:rFonts w:eastAsia="PMingLiU"/>
        </w:rPr>
        <w:t>, иные формы интерактивной работы по принципу викторины и интеллектуального конкурса;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студенческие дебаты, «</w:t>
      </w:r>
      <w:proofErr w:type="spellStart"/>
      <w:r>
        <w:rPr>
          <w:rFonts w:eastAsia="PMingLiU"/>
        </w:rPr>
        <w:t>печа-куча</w:t>
      </w:r>
      <w:proofErr w:type="spellEnd"/>
      <w:r>
        <w:rPr>
          <w:rFonts w:eastAsia="PMingLiU"/>
        </w:rPr>
        <w:t>»;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анализ литературы и правовых актов, работа с источниками;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доклады, «мозговой штурм» и проектная деятельность студентов;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</w:t>
      </w:r>
      <w:proofErr w:type="spellStart"/>
      <w:r>
        <w:rPr>
          <w:rFonts w:eastAsia="PMingLiU"/>
        </w:rPr>
        <w:t>иммерсивные</w:t>
      </w:r>
      <w:proofErr w:type="spellEnd"/>
      <w:r>
        <w:rPr>
          <w:rFonts w:eastAsia="PMingLiU"/>
        </w:rPr>
        <w:t xml:space="preserve"> представления, спектакли, игры и </w:t>
      </w:r>
      <w:proofErr w:type="spellStart"/>
      <w:r>
        <w:rPr>
          <w:rFonts w:eastAsia="PMingLiU"/>
        </w:rPr>
        <w:t>перформансы</w:t>
      </w:r>
      <w:proofErr w:type="spellEnd"/>
      <w:r>
        <w:rPr>
          <w:rFonts w:eastAsia="PMingLiU"/>
        </w:rPr>
        <w:t>, в т.ч. за пределами образовательных учреждений и организаций, - при содействии институтов культуры, просвещения, науки и образования;</w:t>
      </w:r>
    </w:p>
    <w:p w:rsidR="00787A7C" w:rsidRDefault="00787A7C" w:rsidP="00787A7C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просмотр актуальных обучающих и художественных видеоматериалов, в т.ч. специально спроектированных для преподавательских целей квалифицированными профессионалами в области социального знания.</w:t>
      </w:r>
    </w:p>
    <w:p w:rsidR="00787A7C" w:rsidRDefault="00787A7C" w:rsidP="00787A7C">
      <w:pPr>
        <w:spacing w:line="276" w:lineRule="auto"/>
        <w:ind w:firstLine="567"/>
        <w:rPr>
          <w:b/>
          <w:bCs/>
        </w:rPr>
      </w:pPr>
      <w:r>
        <w:rPr>
          <w:b/>
          <w:bCs/>
        </w:rPr>
        <w:t xml:space="preserve">8. Оценочные средства и критерии оценивания, применяемые для аттестации </w:t>
      </w:r>
      <w:proofErr w:type="gramStart"/>
      <w:r>
        <w:rPr>
          <w:b/>
          <w:bCs/>
        </w:rPr>
        <w:t>обучающихся</w:t>
      </w:r>
      <w:proofErr w:type="gramEnd"/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jc w:val="right"/>
        <w:rPr>
          <w:u w:val="single"/>
        </w:rPr>
      </w:pPr>
      <w:r>
        <w:rPr>
          <w:u w:val="single"/>
        </w:rPr>
        <w:t>Оценочные средства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rPr>
          <w:i/>
          <w:iCs/>
        </w:rPr>
        <w:t>Примерные тестовые задания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Вопрос 1</w:t>
      </w:r>
    </w:p>
    <w:p w:rsidR="00787A7C" w:rsidRDefault="00787A7C" w:rsidP="00787A7C">
      <w:pPr>
        <w:spacing w:line="276" w:lineRule="auto"/>
        <w:ind w:firstLine="567"/>
      </w:pPr>
      <w:r>
        <w:t>Действующая Конституция Российской Федерации была принята...</w:t>
      </w:r>
    </w:p>
    <w:tbl>
      <w:tblPr>
        <w:tblStyle w:val="af4"/>
        <w:tblW w:w="0" w:type="auto"/>
        <w:tblInd w:w="562" w:type="dxa"/>
        <w:tblLook w:val="04A0"/>
      </w:tblPr>
      <w:tblGrid>
        <w:gridCol w:w="4378"/>
        <w:gridCol w:w="4918"/>
      </w:tblGrid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А) …в 2020 году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В) …в 1993 году</w:t>
            </w:r>
          </w:p>
        </w:tc>
      </w:tr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Б) … в 2000 году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Г) …в 1995 году</w:t>
            </w:r>
          </w:p>
        </w:tc>
      </w:tr>
    </w:tbl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Вопрос 2</w:t>
      </w:r>
    </w:p>
    <w:p w:rsidR="00787A7C" w:rsidRDefault="00787A7C" w:rsidP="00787A7C">
      <w:pPr>
        <w:spacing w:line="276" w:lineRule="auto"/>
        <w:ind w:firstLine="567"/>
      </w:pPr>
      <w:r>
        <w:t xml:space="preserve">Этап «цветущей сложности» в </w:t>
      </w:r>
      <w:proofErr w:type="spellStart"/>
      <w:r>
        <w:t>цивилизационном</w:t>
      </w:r>
      <w:proofErr w:type="spellEnd"/>
      <w:r>
        <w:t xml:space="preserve"> развитии выделял…</w:t>
      </w:r>
    </w:p>
    <w:tbl>
      <w:tblPr>
        <w:tblStyle w:val="af4"/>
        <w:tblW w:w="0" w:type="auto"/>
        <w:tblInd w:w="562" w:type="dxa"/>
        <w:tblLook w:val="04A0"/>
      </w:tblPr>
      <w:tblGrid>
        <w:gridCol w:w="4385"/>
        <w:gridCol w:w="4911"/>
      </w:tblGrid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А) …Константин Леонтьев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 xml:space="preserve">В) …Уильям </w:t>
            </w:r>
            <w:proofErr w:type="spellStart"/>
            <w:r>
              <w:t>Макнил</w:t>
            </w:r>
            <w:proofErr w:type="spellEnd"/>
          </w:p>
        </w:tc>
      </w:tr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Б) … Арнольд Тойнби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 xml:space="preserve">Г) …Вадим </w:t>
            </w:r>
            <w:proofErr w:type="spellStart"/>
            <w:r>
              <w:t>Цымбурский</w:t>
            </w:r>
            <w:proofErr w:type="spellEnd"/>
          </w:p>
        </w:tc>
      </w:tr>
    </w:tbl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Вопрос 3</w:t>
      </w:r>
    </w:p>
    <w:p w:rsidR="00787A7C" w:rsidRDefault="00787A7C" w:rsidP="00787A7C">
      <w:pPr>
        <w:spacing w:line="276" w:lineRule="auto"/>
        <w:ind w:firstLine="567"/>
      </w:pPr>
      <w:r>
        <w:t>Какой (какие) из этих органов государственной власти РФ не входит (не входят) ни в одну из её ветвей?</w:t>
      </w:r>
    </w:p>
    <w:tbl>
      <w:tblPr>
        <w:tblStyle w:val="af4"/>
        <w:tblW w:w="0" w:type="auto"/>
        <w:tblInd w:w="562" w:type="dxa"/>
        <w:tblLook w:val="04A0"/>
      </w:tblPr>
      <w:tblGrid>
        <w:gridCol w:w="4386"/>
        <w:gridCol w:w="4910"/>
      </w:tblGrid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А) Счетная Палата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В) Совет Федерации</w:t>
            </w:r>
          </w:p>
        </w:tc>
      </w:tr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Б) Федеральное агентство по делам молодёжи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Г) Президент</w:t>
            </w:r>
          </w:p>
        </w:tc>
      </w:tr>
    </w:tbl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Вопрос 4</w:t>
      </w:r>
    </w:p>
    <w:p w:rsidR="00787A7C" w:rsidRDefault="00787A7C" w:rsidP="00787A7C">
      <w:pPr>
        <w:spacing w:line="276" w:lineRule="auto"/>
        <w:ind w:firstLine="567"/>
      </w:pPr>
      <w:r>
        <w:t>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- это…</w:t>
      </w:r>
    </w:p>
    <w:tbl>
      <w:tblPr>
        <w:tblStyle w:val="af4"/>
        <w:tblW w:w="0" w:type="auto"/>
        <w:tblInd w:w="562" w:type="dxa"/>
        <w:tblLook w:val="04A0"/>
      </w:tblPr>
      <w:tblGrid>
        <w:gridCol w:w="4379"/>
        <w:gridCol w:w="4917"/>
      </w:tblGrid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А) …закон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В) …государственная программа</w:t>
            </w:r>
          </w:p>
        </w:tc>
      </w:tr>
      <w:tr w:rsidR="00787A7C" w:rsidTr="00787A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Б) … государственный бюджет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A7C" w:rsidRDefault="00787A7C">
            <w:pPr>
              <w:spacing w:line="276" w:lineRule="auto"/>
            </w:pPr>
            <w:r>
              <w:t>Г) …местное самоуправление</w:t>
            </w:r>
          </w:p>
        </w:tc>
      </w:tr>
    </w:tbl>
    <w:p w:rsidR="00787A7C" w:rsidRDefault="00787A7C" w:rsidP="00787A7C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Примерный перечень вопросов к зачету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1. Современная Россия: ключевые социально-экономические параметры.</w:t>
      </w:r>
    </w:p>
    <w:p w:rsidR="00787A7C" w:rsidRDefault="00787A7C" w:rsidP="00787A7C">
      <w:pPr>
        <w:spacing w:line="276" w:lineRule="auto"/>
        <w:ind w:firstLine="567"/>
      </w:pPr>
      <w:r>
        <w:t>2. Российский федерализм.</w:t>
      </w:r>
    </w:p>
    <w:p w:rsidR="00787A7C" w:rsidRDefault="00787A7C" w:rsidP="00787A7C">
      <w:pPr>
        <w:spacing w:line="276" w:lineRule="auto"/>
        <w:ind w:firstLine="567"/>
      </w:pPr>
      <w:r>
        <w:t xml:space="preserve">3. </w:t>
      </w:r>
      <w:proofErr w:type="spellStart"/>
      <w:r>
        <w:t>Цивилизационный</w:t>
      </w:r>
      <w:proofErr w:type="spellEnd"/>
      <w:r>
        <w:t xml:space="preserve"> подход в социальных науках.</w:t>
      </w:r>
    </w:p>
    <w:p w:rsidR="00787A7C" w:rsidRDefault="00787A7C" w:rsidP="00787A7C">
      <w:pPr>
        <w:spacing w:line="276" w:lineRule="auto"/>
        <w:ind w:firstLine="567"/>
      </w:pPr>
      <w:r>
        <w:t>4. Государство-нация и государство-цивилизация: общее и особенное.</w:t>
      </w:r>
    </w:p>
    <w:p w:rsidR="00787A7C" w:rsidRDefault="00787A7C" w:rsidP="00787A7C">
      <w:pPr>
        <w:spacing w:line="276" w:lineRule="auto"/>
        <w:ind w:firstLine="567"/>
      </w:pPr>
      <w:r>
        <w:t>5. Государство, власть, легитимность: понятия и определения.</w:t>
      </w:r>
    </w:p>
    <w:p w:rsidR="00787A7C" w:rsidRDefault="00787A7C" w:rsidP="00787A7C">
      <w:pPr>
        <w:spacing w:line="276" w:lineRule="auto"/>
        <w:ind w:firstLine="567"/>
      </w:pPr>
      <w:r>
        <w:t>6. Ценностные принципы российской цивилизации: подходы и идеи.</w:t>
      </w:r>
    </w:p>
    <w:p w:rsidR="00787A7C" w:rsidRDefault="00787A7C" w:rsidP="00787A7C">
      <w:pPr>
        <w:spacing w:line="276" w:lineRule="auto"/>
        <w:ind w:firstLine="567"/>
      </w:pPr>
      <w:r>
        <w:t>7. Исторические особенности формирования российской цивилизации.</w:t>
      </w:r>
    </w:p>
    <w:p w:rsidR="00787A7C" w:rsidRDefault="00787A7C" w:rsidP="00787A7C">
      <w:pPr>
        <w:spacing w:line="276" w:lineRule="auto"/>
        <w:ind w:firstLine="567"/>
      </w:pPr>
      <w: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>
        <w:t>Цымбурский</w:t>
      </w:r>
      <w:proofErr w:type="spellEnd"/>
      <w:r>
        <w:t>).</w:t>
      </w:r>
    </w:p>
    <w:p w:rsidR="00787A7C" w:rsidRDefault="00787A7C" w:rsidP="00787A7C">
      <w:pPr>
        <w:spacing w:line="276" w:lineRule="auto"/>
        <w:ind w:firstLine="567"/>
      </w:pPr>
      <w:r>
        <w:t>9. Мировоззрение как феномен.</w:t>
      </w:r>
    </w:p>
    <w:p w:rsidR="00787A7C" w:rsidRDefault="00787A7C" w:rsidP="00787A7C">
      <w:pPr>
        <w:spacing w:line="276" w:lineRule="auto"/>
        <w:ind w:firstLine="567"/>
      </w:pPr>
      <w:r>
        <w:t>10. Современные теории идентичности.</w:t>
      </w:r>
    </w:p>
    <w:p w:rsidR="00787A7C" w:rsidRDefault="00787A7C" w:rsidP="00787A7C">
      <w:pPr>
        <w:spacing w:line="276" w:lineRule="auto"/>
        <w:ind w:firstLine="567"/>
      </w:pPr>
      <w:r>
        <w:t>11. Системная модель мировоззрения («</w:t>
      </w:r>
      <w:proofErr w:type="spellStart"/>
      <w:r>
        <w:t>человек-семья-общество-государство-страна</w:t>
      </w:r>
      <w:proofErr w:type="spellEnd"/>
      <w:r>
        <w:t>»).</w:t>
      </w:r>
    </w:p>
    <w:p w:rsidR="00787A7C" w:rsidRDefault="00787A7C" w:rsidP="00787A7C">
      <w:pPr>
        <w:spacing w:line="276" w:lineRule="auto"/>
        <w:ind w:firstLine="567"/>
      </w:pPr>
      <w:r>
        <w:t>12. Основы конституционного строя России.</w:t>
      </w:r>
    </w:p>
    <w:p w:rsidR="00787A7C" w:rsidRDefault="00787A7C" w:rsidP="00787A7C">
      <w:pPr>
        <w:spacing w:line="276" w:lineRule="auto"/>
        <w:ind w:firstLine="567"/>
      </w:pPr>
      <w:r>
        <w:t>13. Основные ветви и уровни публичной власти в современной России.</w:t>
      </w:r>
    </w:p>
    <w:p w:rsidR="00787A7C" w:rsidRDefault="00787A7C" w:rsidP="00787A7C">
      <w:pPr>
        <w:spacing w:line="276" w:lineRule="auto"/>
        <w:ind w:firstLine="567"/>
      </w:pPr>
      <w:r>
        <w:t>14. Традиционные духовно-нравственные ценности.</w:t>
      </w:r>
    </w:p>
    <w:p w:rsidR="00787A7C" w:rsidRDefault="00787A7C" w:rsidP="00787A7C">
      <w:pPr>
        <w:spacing w:line="276" w:lineRule="auto"/>
        <w:ind w:firstLine="567"/>
      </w:pPr>
      <w:r>
        <w:t>15. Основы российской внешней политики (на материалах Концепции внешней политики и Стратегии национальной безопасности).</w:t>
      </w:r>
    </w:p>
    <w:p w:rsidR="00787A7C" w:rsidRDefault="00787A7C" w:rsidP="00787A7C">
      <w:pPr>
        <w:spacing w:line="276" w:lineRule="auto"/>
        <w:ind w:firstLine="567"/>
      </w:pPr>
      <w:r>
        <w:t>16. Россия и глобальные вызовы.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Примерный перечень тем семестровых проектов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1. Евразийские цивилизации: перечень, специфика, историческая динамика.</w:t>
      </w:r>
    </w:p>
    <w:p w:rsidR="00787A7C" w:rsidRDefault="00787A7C" w:rsidP="00787A7C">
      <w:pPr>
        <w:spacing w:line="276" w:lineRule="auto"/>
        <w:ind w:firstLine="567"/>
      </w:pPr>
      <w:r>
        <w:t>2. Россия: национальное государство, государство-нация или государство-цивилизация?</w:t>
      </w:r>
    </w:p>
    <w:p w:rsidR="00787A7C" w:rsidRDefault="00787A7C" w:rsidP="00787A7C">
      <w:pPr>
        <w:spacing w:line="276" w:lineRule="auto"/>
        <w:ind w:firstLine="567"/>
      </w:pPr>
      <w:r>
        <w:t>3. Современные модели идентичности: актуальность для России.</w:t>
      </w:r>
    </w:p>
    <w:p w:rsidR="00787A7C" w:rsidRDefault="00787A7C" w:rsidP="00787A7C">
      <w:pPr>
        <w:spacing w:line="276" w:lineRule="auto"/>
        <w:ind w:firstLine="567"/>
      </w:pPr>
      <w:r>
        <w:t>4. Ценностные вызовы современного российского общества.</w:t>
      </w:r>
    </w:p>
    <w:p w:rsidR="00787A7C" w:rsidRDefault="00787A7C" w:rsidP="00787A7C">
      <w:pPr>
        <w:spacing w:line="276" w:lineRule="auto"/>
        <w:ind w:firstLine="567"/>
      </w:pPr>
      <w:r>
        <w:t>5. Стратегическое развитие России: возможности и сценарии.</w:t>
      </w:r>
    </w:p>
    <w:p w:rsidR="00787A7C" w:rsidRDefault="00787A7C" w:rsidP="00787A7C">
      <w:pPr>
        <w:spacing w:line="276" w:lineRule="auto"/>
        <w:ind w:firstLine="567"/>
      </w:pPr>
      <w:r>
        <w:t>6. Патриотизм и традиционные ценности как сюжеты государственной политики.</w:t>
      </w:r>
    </w:p>
    <w:p w:rsidR="00787A7C" w:rsidRDefault="00787A7C" w:rsidP="00787A7C">
      <w:pPr>
        <w:spacing w:line="276" w:lineRule="auto"/>
        <w:ind w:firstLine="567"/>
      </w:pPr>
      <w:r>
        <w:t>7. Цивилизации в эпоху глобализации: ключевые вызовы и особенности.</w:t>
      </w:r>
    </w:p>
    <w:p w:rsidR="00787A7C" w:rsidRDefault="00787A7C" w:rsidP="00787A7C">
      <w:pPr>
        <w:spacing w:line="276" w:lineRule="auto"/>
        <w:ind w:firstLine="567"/>
      </w:pPr>
      <w:r>
        <w:t>8. Российское мировоззрение в региональной перспективе.</w:t>
      </w:r>
    </w:p>
    <w:p w:rsidR="00787A7C" w:rsidRDefault="00787A7C" w:rsidP="00787A7C">
      <w:pPr>
        <w:spacing w:line="276" w:lineRule="auto"/>
        <w:ind w:firstLine="567"/>
      </w:pPr>
      <w:r>
        <w:t>9. Государственная политика в области политической социализации: ключевые проблемы и возможные решения.</w:t>
      </w:r>
    </w:p>
    <w:p w:rsidR="00787A7C" w:rsidRDefault="00787A7C" w:rsidP="00787A7C">
      <w:pPr>
        <w:spacing w:line="276" w:lineRule="auto"/>
        <w:ind w:firstLine="567"/>
      </w:pPr>
      <w:r>
        <w:t xml:space="preserve">10. </w:t>
      </w:r>
      <w:proofErr w:type="gramStart"/>
      <w:r>
        <w:t>Ценностное начало в Основном законе: конституционное проектирование в современное мире.</w:t>
      </w:r>
      <w:proofErr w:type="gramEnd"/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jc w:val="left"/>
        <w:rPr>
          <w:u w:val="single"/>
        </w:rPr>
      </w:pPr>
      <w:r>
        <w:rPr>
          <w:u w:val="single"/>
        </w:rPr>
        <w:t>Критерии оценивания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Критерии оценивания ответа студента в рамках устной формы текущей аттестации</w:t>
      </w:r>
    </w:p>
    <w:p w:rsidR="00787A7C" w:rsidRDefault="00787A7C" w:rsidP="00787A7C">
      <w:pPr>
        <w:spacing w:line="276" w:lineRule="auto"/>
        <w:ind w:firstLine="567"/>
      </w:pPr>
      <w:r>
        <w:t xml:space="preserve">Оценка «отлично» выставляется обучающемуся, если дан полный, развернутый ответ на поставленный вопрос, системно показана совокупность освоенных знаний об объекте, проявляющаяся в свободном оперировании понятиями, умении выделить существенные и несущественные его признаки, причинно-следственные связи. Ответ формулируется при помощи научного </w:t>
      </w:r>
      <w:proofErr w:type="spellStart"/>
      <w:r>
        <w:t>категориально-понятийного</w:t>
      </w:r>
      <w:proofErr w:type="spellEnd"/>
      <w:r>
        <w:t xml:space="preserve"> аппарата, изложен последовательно, логично, доказательно, демонстрирует авторскую позицию студента.</w:t>
      </w:r>
    </w:p>
    <w:p w:rsidR="00787A7C" w:rsidRDefault="00787A7C" w:rsidP="00787A7C">
      <w:pPr>
        <w:spacing w:line="276" w:lineRule="auto"/>
        <w:ind w:firstLine="567"/>
      </w:pPr>
      <w:r>
        <w:t>Оценка «хорошо» выставляется обучающемуся, если дан полный, развернутый ответ на поставленный вопрос, показана совокупность осознанных знаний об объекте, доказательно раскрыты основные положения темы; в ответе прослеживается четкая структура, логическая последовательность, отражающая сущность раскрываемых понятий, теорий, явлений. Ответ изложен последовательно, логично и доказательно, однако допущены недочеты в определении понятий, исправленные студентом самостоятельно в процессе ответа.</w:t>
      </w:r>
    </w:p>
    <w:p w:rsidR="00787A7C" w:rsidRDefault="00787A7C" w:rsidP="00787A7C">
      <w:pPr>
        <w:spacing w:line="276" w:lineRule="auto"/>
        <w:ind w:firstLine="567"/>
      </w:pPr>
      <w:r>
        <w:t xml:space="preserve">Оценка «удовлетворительно» выставляется обучающемуся, если дан полный, но недостаточно последовательный ответ на поставленный вопрос, но при этом показано умение выделить существенные и несущественные признаки и причинно-следственные связи. Ответ логичен и изложен научным языком. Могут быть допущены 2-3 ошибки в определении основных понятий, которые студент затрудняется исправить самостоятельно. </w:t>
      </w:r>
    </w:p>
    <w:p w:rsidR="00787A7C" w:rsidRDefault="00787A7C" w:rsidP="00787A7C">
      <w:pPr>
        <w:spacing w:line="276" w:lineRule="auto"/>
        <w:ind w:firstLine="567"/>
      </w:pPr>
      <w:r>
        <w:t>Оценка «неудовлетворительно» выставляется обучающемуся, если дан неполный ответ, представляющий собой разрозненные знания по теме вопроса с существенными ошибками в определениях. Присутствуют фрагментарность, нелогичность изложения. Студент не осознает связи между понятиями, концептуальные пересечения, структурные закономерности между различными объектами дисциплины. Отсутствуют выводы, конкретизация и доказательность изложения. Речь неграмотная. Дополнительные и уточняющие вопросы преподавателя не приводят к коррекции ответа студента не только на поставленный вопрос, но и на другие вопросы дисциплины.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Критерии оценивания тестирования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Поскольку оценивание результатов тестирования напрямую зависит от абсолютного количества вопросов в конкретном тесте, представленная ниже таблица фиксирует критерии оценивания в относительном представлении:</w:t>
      </w:r>
    </w:p>
    <w:tbl>
      <w:tblPr>
        <w:tblStyle w:val="af4"/>
        <w:tblW w:w="0" w:type="auto"/>
        <w:tblLook w:val="04A0"/>
      </w:tblPr>
      <w:tblGrid>
        <w:gridCol w:w="3273"/>
        <w:gridCol w:w="3272"/>
        <w:gridCol w:w="3313"/>
      </w:tblGrid>
      <w:tr w:rsidR="00787A7C" w:rsidTr="00787A7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Доля верных ответов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Оценка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Число рейтинговых баллов (если тестирование выполняет функцию контроля освоения материала, учитываемого при использовании рейтинговой системы)</w:t>
            </w:r>
          </w:p>
        </w:tc>
      </w:tr>
      <w:tr w:rsidR="00787A7C" w:rsidTr="00787A7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0-50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0</w:t>
            </w:r>
          </w:p>
        </w:tc>
      </w:tr>
      <w:tr w:rsidR="00787A7C" w:rsidTr="00787A7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51-65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2</w:t>
            </w:r>
          </w:p>
        </w:tc>
      </w:tr>
      <w:tr w:rsidR="00787A7C" w:rsidTr="00787A7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66-80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4</w:t>
            </w:r>
          </w:p>
        </w:tc>
      </w:tr>
      <w:tr w:rsidR="00787A7C" w:rsidTr="00787A7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81-100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A7C" w:rsidRDefault="00787A7C">
            <w:pPr>
              <w:spacing w:line="276" w:lineRule="auto"/>
              <w:jc w:val="center"/>
            </w:pPr>
            <w:r>
              <w:t>6</w:t>
            </w:r>
          </w:p>
        </w:tc>
      </w:tr>
    </w:tbl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tabs>
          <w:tab w:val="left" w:pos="5564"/>
        </w:tabs>
        <w:spacing w:line="276" w:lineRule="auto"/>
        <w:ind w:firstLine="567"/>
        <w:rPr>
          <w:i/>
          <w:iCs/>
        </w:rPr>
      </w:pPr>
      <w:r>
        <w:rPr>
          <w:i/>
          <w:iCs/>
        </w:rPr>
        <w:lastRenderedPageBreak/>
        <w:t xml:space="preserve"> Критерии оценивания реферата / проекта / эссе / письменной работы</w:t>
      </w:r>
    </w:p>
    <w:p w:rsidR="00787A7C" w:rsidRDefault="00787A7C" w:rsidP="00787A7C">
      <w:pPr>
        <w:spacing w:line="276" w:lineRule="auto"/>
        <w:ind w:firstLine="567"/>
      </w:pPr>
      <w:proofErr w:type="gramStart"/>
      <w:r>
        <w:t>Оценка «отлично» выставляется обучающемуся, если содержание письменной работы соответствует заявленной в названии тематике, документ оформлен в соответствии с общими требованиями написания и техническими требованиями; работа имеет чёткую композицию и структуру, в тексте отсутствуют логические нарушения в представлении материала; корректно оформлены и в полном объёме представлены, как минимум, сноски и ссылки на использованную литературу;</w:t>
      </w:r>
      <w:proofErr w:type="gramEnd"/>
      <w:r>
        <w:t xml:space="preserve"> отсутствуют орфографические, пунктуационные, грамматические, лексические, стилистические и иные ошибки в авторском тексте; письменная работа представляет собой самостоятельное исследование, представлен качественный анализ найденного материала, отсутствуют факты некорректных заимствований.</w:t>
      </w:r>
    </w:p>
    <w:p w:rsidR="00787A7C" w:rsidRDefault="00787A7C" w:rsidP="00787A7C">
      <w:pPr>
        <w:spacing w:line="276" w:lineRule="auto"/>
        <w:ind w:firstLine="567"/>
      </w:pPr>
      <w:proofErr w:type="gramStart"/>
      <w:r>
        <w:t>Оценка «хорошо» выставляется обучающемуся, если содержание письменной работы соответствует заявленной в названии тематике; работа оформлена в соответствии с общими требованиями написания, но есть погрешности в техническом оформлении; письменная работа имеет чёткую композицию и структуру; в тексте работы отсутствуют логические нарушения в представлении материала; в полном объёме представлены список использованной литературы, но есть ошибки в оформлении;</w:t>
      </w:r>
      <w:proofErr w:type="gramEnd"/>
      <w:r>
        <w:t xml:space="preserve"> корректно оформлены и в полном объёме представлены ссылки на использованную литературу; отсутствуют орфографические, пунктуационные, грамматические, лексические, стилистические и иные ошибки в авторском тексте; письменная работа представляет собой самостоятельное исследование, представлен качественный анализ найденного материала, отсутствуют факты некорректных заимствований. </w:t>
      </w:r>
    </w:p>
    <w:p w:rsidR="00787A7C" w:rsidRDefault="00787A7C" w:rsidP="00787A7C">
      <w:pPr>
        <w:spacing w:line="276" w:lineRule="auto"/>
        <w:ind w:firstLine="567"/>
      </w:pPr>
      <w:proofErr w:type="gramStart"/>
      <w:r>
        <w:t>Оценка «удовлетворительно», если содержание письменной работы соответствует заявленной в названии тематике; в целом работа оформлена в соответствии с общими требованиями написания соответствующих текстов, но есть погрешности в техническом оформлении; в целом письменная работа имеет чёткую композицию и структуру, но в тексте есть логические нарушения в представлении материала; в полном объёме представлен список использованной литературы, но есть ошибки в оформлении;</w:t>
      </w:r>
      <w:proofErr w:type="gramEnd"/>
      <w:r>
        <w:t xml:space="preserve"> некорректно оформлены или не в полном объёме представлены ссылки на использованную литературу в тексте работы; есть единичные орфографические, пунктуационные, грамматические, лексические, стилистические и иные ошибки в авторском тексте; в целом письменная работа представляет собой самостоятельное исследование, представлен анализ найденного материала, присутствуют единичные случаи незначительных по содержанию некорректных заимствований.</w:t>
      </w:r>
    </w:p>
    <w:p w:rsidR="00787A7C" w:rsidRDefault="00787A7C" w:rsidP="00787A7C">
      <w:pPr>
        <w:spacing w:line="276" w:lineRule="auto"/>
        <w:ind w:firstLine="567"/>
      </w:pPr>
      <w:r>
        <w:t xml:space="preserve">Оценка «неудовлетворительно», если содержание письменной работы соответствует заявленной в названии тематике; в работе отмечены нарушения общих </w:t>
      </w:r>
      <w:proofErr w:type="gramStart"/>
      <w:r>
        <w:t>требований</w:t>
      </w:r>
      <w:proofErr w:type="gramEnd"/>
      <w:r>
        <w:t xml:space="preserve"> её написания; есть погрешности в техническом оформлении; в целом письменная работа имеет чёткую композицию и структуру, но в тексте есть логические нарушения в представлении материала; в полном объёме представлен список использованной литературы, но есть ошибки в оформлении; </w:t>
      </w:r>
      <w:proofErr w:type="gramStart"/>
      <w:r>
        <w:t>некорректно оформлены или не в полном объёме представлены ссылки на использованную литературу в тексте письменной работы; есть частые орфографические, пунктуационные, грамматические, лексические, стилистические и иные ошибки в авторском тексте; письменная работа не представляет собой самостоятельного исследования, отсутствует анализ найденного материала, текст фрагментарно представляет собой некорректные заимствования трудов другого автора (других авторов).</w:t>
      </w:r>
      <w:proofErr w:type="gramEnd"/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lastRenderedPageBreak/>
        <w:t>Критерии оценивания ответа в рамках промежуточной аттестации (дифференцированный зачет)</w:t>
      </w:r>
    </w:p>
    <w:p w:rsidR="00787A7C" w:rsidRDefault="00787A7C" w:rsidP="00787A7C">
      <w:pPr>
        <w:spacing w:line="276" w:lineRule="auto"/>
        <w:ind w:firstLine="567"/>
      </w:pPr>
      <w:r>
        <w:t>Основой для определения оценки на зачете служит объём и уровень усвоения студентами материала, предусмотренного рабочей программой соответствующей дисциплины. При определении требований к оценкам по дисциплинам с преобладанием теоретического обучения предлагается руководствоваться следующим:</w:t>
      </w:r>
    </w:p>
    <w:p w:rsidR="00787A7C" w:rsidRDefault="00787A7C" w:rsidP="00787A7C">
      <w:pPr>
        <w:spacing w:line="276" w:lineRule="auto"/>
        <w:ind w:firstLine="567"/>
      </w:pPr>
      <w:r>
        <w:t xml:space="preserve"> – оценки «отлично» заслуживает студент,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</w:t>
      </w:r>
      <w:proofErr w:type="gramStart"/>
      <w:r>
        <w:t>основную</w:t>
      </w:r>
      <w:proofErr w:type="gramEnd"/>
      <w:r>
        <w:t xml:space="preserve">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содержательных элементов дисциплины, проявившим творческие способности в понимании, изложении и использовании учебного материала; </w:t>
      </w:r>
    </w:p>
    <w:p w:rsidR="00787A7C" w:rsidRDefault="00787A7C" w:rsidP="00787A7C">
      <w:pPr>
        <w:spacing w:line="276" w:lineRule="auto"/>
        <w:ind w:firstLine="567"/>
      </w:pPr>
      <w:r>
        <w:t xml:space="preserve"> – оценки «хорошо» заслуживает студент,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</w:t>
      </w:r>
    </w:p>
    <w:p w:rsidR="00787A7C" w:rsidRDefault="00787A7C" w:rsidP="00787A7C">
      <w:pPr>
        <w:spacing w:line="276" w:lineRule="auto"/>
        <w:ind w:firstLine="567"/>
      </w:pPr>
      <w:r>
        <w:t xml:space="preserve"> – оценки «удовлетворительно» заслуживает студент, обнаруживший знание основного программного материала в объёме, необходимом для дальнейшей учёбы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непринципиального характера в ответе на зачете и при выполнении зачетных заданий; </w:t>
      </w:r>
    </w:p>
    <w:p w:rsidR="00787A7C" w:rsidRDefault="00787A7C" w:rsidP="00787A7C">
      <w:pPr>
        <w:spacing w:line="276" w:lineRule="auto"/>
        <w:ind w:firstLine="567"/>
      </w:pPr>
      <w:r>
        <w:t xml:space="preserve"> – оценка «неудовлетворительно» выставляется студенту,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Как правило, оценка «неудовлетворительно» ставится студентам, которые не могут продолжить обучение или приступить к профессиональной деятельности по окончании вуза без дополнительных занятий по соответствующей дисциплине.</w:t>
      </w:r>
      <w:r>
        <w:br w:type="page"/>
      </w:r>
    </w:p>
    <w:p w:rsidR="00787A7C" w:rsidRDefault="00787A7C" w:rsidP="00787A7C">
      <w:pPr>
        <w:spacing w:line="276" w:lineRule="auto"/>
        <w:ind w:firstLine="567"/>
        <w:jc w:val="left"/>
        <w:rPr>
          <w:b/>
          <w:bCs/>
        </w:rPr>
      </w:pPr>
      <w:r>
        <w:rPr>
          <w:b/>
          <w:bCs/>
        </w:rPr>
        <w:lastRenderedPageBreak/>
        <w:t>9.Ресурсное обеспечение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</w:pPr>
      <w:r>
        <w:t>Планируется издание специализированных учебных пособий «Основы российской государственности» (2023)</w:t>
      </w:r>
    </w:p>
    <w:p w:rsidR="00787A7C" w:rsidRDefault="00787A7C" w:rsidP="00787A7C">
      <w:pPr>
        <w:spacing w:line="276" w:lineRule="auto"/>
        <w:ind w:firstLine="567"/>
      </w:pPr>
    </w:p>
    <w:p w:rsidR="00787A7C" w:rsidRDefault="00787A7C" w:rsidP="00787A7C">
      <w:pPr>
        <w:spacing w:line="276" w:lineRule="auto"/>
        <w:ind w:firstLine="567"/>
        <w:rPr>
          <w:i/>
          <w:iCs/>
          <w:u w:val="single"/>
        </w:rPr>
      </w:pPr>
      <w:r>
        <w:rPr>
          <w:i/>
          <w:iCs/>
          <w:u w:val="single"/>
        </w:rPr>
        <w:t>Перечень основной литературы: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Аузан</w:t>
      </w:r>
      <w:proofErr w:type="spellEnd"/>
      <w:r>
        <w:rPr>
          <w:rFonts w:ascii="Times New Roman" w:hAnsi="Times New Roman"/>
          <w:sz w:val="24"/>
          <w:szCs w:val="24"/>
        </w:rPr>
        <w:t xml:space="preserve"> А.А., Никишина Е.Н. </w:t>
      </w:r>
      <w:proofErr w:type="spellStart"/>
      <w:r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>
        <w:rPr>
          <w:rFonts w:ascii="Times New Roman" w:hAnsi="Times New Roman"/>
          <w:sz w:val="24"/>
          <w:szCs w:val="24"/>
        </w:rPr>
        <w:t xml:space="preserve"> экономика: как культура влияет на экономику, а экономика — на культуру. М.: Экономический факультет МГУ имени М. В. Ломоносова, 2021.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Голосов Г.В. Сравнительная политология. СПб.: Изд-во </w:t>
      </w:r>
      <w:proofErr w:type="spellStart"/>
      <w:r>
        <w:rPr>
          <w:rFonts w:ascii="Times New Roman" w:hAnsi="Times New Roman"/>
          <w:sz w:val="24"/>
          <w:szCs w:val="24"/>
        </w:rPr>
        <w:t>Европ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н-та</w:t>
      </w:r>
      <w:proofErr w:type="spellEnd"/>
      <w:r>
        <w:rPr>
          <w:rFonts w:ascii="Times New Roman" w:hAnsi="Times New Roman"/>
          <w:sz w:val="24"/>
          <w:szCs w:val="24"/>
        </w:rPr>
        <w:t xml:space="preserve"> в Санкт-Петербурге, 2022.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Джессоп</w:t>
      </w:r>
      <w:proofErr w:type="spellEnd"/>
      <w:r>
        <w:rPr>
          <w:rFonts w:ascii="Times New Roman" w:hAnsi="Times New Roman"/>
          <w:sz w:val="24"/>
          <w:szCs w:val="24"/>
        </w:rPr>
        <w:t xml:space="preserve"> Б. Государство: прошлое, настоящее, будущее. М.: «Дело», 2019.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Марасанова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В.М., Багдасарян В.Э., Иерусалимский Ю.Ю., Дмитриев М.В., Дементьева В.В., </w:t>
      </w:r>
      <w:proofErr w:type="spellStart"/>
      <w:r>
        <w:rPr>
          <w:rFonts w:ascii="Times New Roman" w:hAnsi="Times New Roman"/>
          <w:sz w:val="24"/>
          <w:szCs w:val="24"/>
        </w:rPr>
        <w:t>Любичанковский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С.В., </w:t>
      </w:r>
      <w:proofErr w:type="spellStart"/>
      <w:r>
        <w:rPr>
          <w:rFonts w:ascii="Times New Roman" w:hAnsi="Times New Roman"/>
          <w:sz w:val="24"/>
          <w:szCs w:val="24"/>
        </w:rPr>
        <w:t>Урядова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А.В., </w:t>
      </w:r>
      <w:proofErr w:type="spellStart"/>
      <w:r>
        <w:rPr>
          <w:rFonts w:ascii="Times New Roman" w:hAnsi="Times New Roman"/>
          <w:sz w:val="24"/>
          <w:szCs w:val="24"/>
        </w:rPr>
        <w:t>Федюк</w:t>
      </w:r>
      <w:proofErr w:type="spellEnd"/>
      <w:r>
        <w:rPr>
          <w:rFonts w:ascii="Times New Roman" w:hAnsi="Times New Roman"/>
          <w:sz w:val="24"/>
          <w:szCs w:val="24"/>
        </w:rPr>
        <w:t xml:space="preserve"> В.П. Изучение истории российской государственности: учебные материалы образовательного модуля. Учебно-методическое пособие и УМК для вузов. Ярославль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«Индиго», 2023.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Миллер А.И. Нация, или Могущество мифа. СПб.: Изд-во </w:t>
      </w:r>
      <w:proofErr w:type="spellStart"/>
      <w:r>
        <w:rPr>
          <w:rFonts w:ascii="Times New Roman" w:hAnsi="Times New Roman"/>
          <w:sz w:val="24"/>
          <w:szCs w:val="24"/>
        </w:rPr>
        <w:t>Европ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н-та</w:t>
      </w:r>
      <w:proofErr w:type="spellEnd"/>
      <w:r>
        <w:rPr>
          <w:rFonts w:ascii="Times New Roman" w:hAnsi="Times New Roman"/>
          <w:sz w:val="24"/>
          <w:szCs w:val="24"/>
        </w:rPr>
        <w:t xml:space="preserve"> в Санкт-Петербурге, 2016.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Орлов А.С., Георгиева Н.Г., Георгиев В.А., Сивохина И.А. История России. М.: «Проспект», 2023 г.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Патрушев С.В. Институциональная политология: </w:t>
      </w:r>
      <w:proofErr w:type="spellStart"/>
      <w:r>
        <w:rPr>
          <w:rFonts w:ascii="Times New Roman" w:hAnsi="Times New Roman"/>
          <w:sz w:val="24"/>
          <w:szCs w:val="24"/>
        </w:rPr>
        <w:t>Современныйинституционализм</w:t>
      </w:r>
      <w:proofErr w:type="spellEnd"/>
      <w:r>
        <w:rPr>
          <w:rFonts w:ascii="Times New Roman" w:hAnsi="Times New Roman"/>
          <w:sz w:val="24"/>
          <w:szCs w:val="24"/>
        </w:rPr>
        <w:t xml:space="preserve"> и политическая трансформация России. М.: </w:t>
      </w:r>
      <w:proofErr w:type="gramStart"/>
      <w:r>
        <w:rPr>
          <w:rFonts w:ascii="Times New Roman" w:hAnsi="Times New Roman"/>
          <w:sz w:val="24"/>
          <w:szCs w:val="24"/>
        </w:rPr>
        <w:t>ИСП</w:t>
      </w:r>
      <w:proofErr w:type="gramEnd"/>
      <w:r>
        <w:rPr>
          <w:rFonts w:ascii="Times New Roman" w:hAnsi="Times New Roman"/>
          <w:sz w:val="24"/>
          <w:szCs w:val="24"/>
        </w:rPr>
        <w:t xml:space="preserve"> РАН, 2006.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Соловьев А.И. Принятие и исполнение государственных решений. М.: Аспект Пресс, 2017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Туровский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Р.Ф. Политическая </w:t>
      </w:r>
      <w:proofErr w:type="spellStart"/>
      <w:r>
        <w:rPr>
          <w:rFonts w:ascii="Times New Roman" w:hAnsi="Times New Roman"/>
          <w:sz w:val="24"/>
          <w:szCs w:val="24"/>
        </w:rPr>
        <w:t>регионалистика</w:t>
      </w:r>
      <w:proofErr w:type="spellEnd"/>
      <w:r>
        <w:rPr>
          <w:rFonts w:ascii="Times New Roman" w:hAnsi="Times New Roman"/>
          <w:sz w:val="24"/>
          <w:szCs w:val="24"/>
        </w:rPr>
        <w:t>. М.: ГУ-ВШЭ, 2008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Хархордин</w:t>
      </w:r>
      <w:proofErr w:type="spellEnd"/>
      <w:r>
        <w:rPr>
          <w:rFonts w:ascii="Times New Roman" w:hAnsi="Times New Roman"/>
          <w:sz w:val="24"/>
          <w:szCs w:val="24"/>
        </w:rPr>
        <w:t xml:space="preserve"> О.В. Основные понятия российской политики. М.: Новое литературное обозрение, 2011.</w:t>
      </w:r>
    </w:p>
    <w:p w:rsidR="00787A7C" w:rsidRDefault="00787A7C" w:rsidP="00787A7C">
      <w:pPr>
        <w:spacing w:line="276" w:lineRule="auto"/>
        <w:ind w:firstLine="567"/>
        <w:rPr>
          <w:i/>
          <w:iCs/>
          <w:u w:val="single"/>
        </w:rPr>
      </w:pPr>
      <w:r>
        <w:rPr>
          <w:i/>
          <w:iCs/>
          <w:u w:val="single"/>
        </w:rPr>
        <w:t>Перечень дополнительной литературы: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Алексеева Т.А. Современная политическая мысль (XX–XXI вв.): Политическая теория и международные отношения. М.,2019.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Браславский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Р.Г. </w:t>
      </w:r>
      <w:proofErr w:type="spellStart"/>
      <w:r>
        <w:rPr>
          <w:rFonts w:ascii="Times New Roman" w:hAnsi="Times New Roman"/>
          <w:sz w:val="24"/>
          <w:szCs w:val="24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теоретическая перспектива в социологии // Социологические исследования, 2013, № 2, с. 15 -24.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Браславский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Р.Г. Эволюция концепции цивилизации в </w:t>
      </w:r>
      <w:proofErr w:type="spellStart"/>
      <w:r>
        <w:rPr>
          <w:rFonts w:ascii="Times New Roman" w:hAnsi="Times New Roman"/>
          <w:sz w:val="24"/>
          <w:szCs w:val="24"/>
        </w:rPr>
        <w:t>социоисторической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науке в конце XVIII — начале XX века. Журнал социологии и социальной антропологии, 2022, 25(2): с. 49–79.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Ледяев В.Г. Социология власти. Теория и опыт эмпирического исследования власти в городских сообществах. М.: ВШЭ, 2012.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Малахов В.С. Национализм как политическая идеология. М.: КДУ, 2005.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Нерсесянц</w:t>
      </w:r>
      <w:proofErr w:type="spellEnd"/>
      <w:r>
        <w:rPr>
          <w:rFonts w:ascii="Times New Roman" w:hAnsi="Times New Roman"/>
          <w:sz w:val="24"/>
          <w:szCs w:val="24"/>
        </w:rPr>
        <w:t xml:space="preserve"> В.С. История политических и правовых учений. М., 1997.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Перевезенцев</w:t>
      </w:r>
      <w:proofErr w:type="spellEnd"/>
      <w:r>
        <w:rPr>
          <w:rFonts w:ascii="Times New Roman" w:hAnsi="Times New Roman"/>
          <w:sz w:val="24"/>
          <w:szCs w:val="24"/>
        </w:rPr>
        <w:t xml:space="preserve"> С. В. Русская история: с древнейших времен до начала XXI века. — М.: Академический проект, 2018.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Перевезенцев</w:t>
      </w:r>
      <w:proofErr w:type="spellEnd"/>
      <w:r>
        <w:rPr>
          <w:rFonts w:ascii="Times New Roman" w:hAnsi="Times New Roman"/>
          <w:sz w:val="24"/>
          <w:szCs w:val="24"/>
        </w:rPr>
        <w:t xml:space="preserve"> С.В. Русская религиозно-философская мысль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(Основные идеи и тенденции развития). М.: «Прометей». 1999.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Полосин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А.В. Шаг вперед: проблема мировоззрения в современной России // Вестник Московского Университета. Серия 12. Политические науки. 2022. № 3. c.7-23.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Российское общество: архитектоника </w:t>
      </w:r>
      <w:proofErr w:type="spellStart"/>
      <w:r>
        <w:rPr>
          <w:rFonts w:ascii="Times New Roman" w:hAnsi="Times New Roman"/>
          <w:sz w:val="24"/>
          <w:szCs w:val="24"/>
        </w:rPr>
        <w:t>цивилизационного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развития / Р.Г. </w:t>
      </w:r>
      <w:proofErr w:type="spellStart"/>
      <w:r>
        <w:rPr>
          <w:rFonts w:ascii="Times New Roman" w:hAnsi="Times New Roman"/>
          <w:sz w:val="24"/>
          <w:szCs w:val="24"/>
        </w:rPr>
        <w:t>Браславский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>
        <w:rPr>
          <w:rFonts w:ascii="Times New Roman" w:hAnsi="Times New Roman"/>
          <w:sz w:val="24"/>
          <w:szCs w:val="24"/>
        </w:rPr>
        <w:t>Галиндабаева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Н.И. </w:t>
      </w:r>
      <w:proofErr w:type="spellStart"/>
      <w:r>
        <w:rPr>
          <w:rFonts w:ascii="Times New Roman" w:hAnsi="Times New Roman"/>
          <w:sz w:val="24"/>
          <w:szCs w:val="24"/>
        </w:rPr>
        <w:t>Карбаинов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[и др.]. – Москва; Санкт-Петербург </w:t>
      </w:r>
      <w:proofErr w:type="gramStart"/>
      <w:r>
        <w:rPr>
          <w:rFonts w:ascii="Times New Roman" w:hAnsi="Times New Roman"/>
          <w:sz w:val="24"/>
          <w:szCs w:val="24"/>
        </w:rPr>
        <w:t>:Ф</w:t>
      </w:r>
      <w:proofErr w:type="gramEnd"/>
      <w:r>
        <w:rPr>
          <w:rFonts w:ascii="Times New Roman" w:hAnsi="Times New Roman"/>
          <w:sz w:val="24"/>
          <w:szCs w:val="24"/>
        </w:rPr>
        <w:t>едеральный научно-исследовательский социологический центр Российской академии наук, 2021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Селезнева А.В. Российская молодежь: политико-психологический портрет на фоне эпохи. М.: «Аквилон», 2022.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Харичев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Шутов А.Ю., </w:t>
      </w:r>
      <w:proofErr w:type="spellStart"/>
      <w:r>
        <w:rPr>
          <w:rFonts w:ascii="Times New Roman" w:hAnsi="Times New Roman"/>
          <w:sz w:val="24"/>
          <w:szCs w:val="24"/>
        </w:rPr>
        <w:t>Полосин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А.В., Соколова Е.Н. Восприятие базовых ценностей, факторов и структур социально-исторического развития России (по материалам исследований и апробации) // Журнал политических исследований. – 2022. – Т. 6, № 3. – С. 9-19.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Шестопал</w:t>
      </w:r>
      <w:proofErr w:type="spellEnd"/>
      <w:r>
        <w:rPr>
          <w:rFonts w:ascii="Times New Roman" w:hAnsi="Times New Roman"/>
          <w:sz w:val="24"/>
          <w:szCs w:val="24"/>
        </w:rPr>
        <w:t xml:space="preserve"> Е.Б. Они и Мы. Образы и России и мира в сознании российских граждан. М.: «РОССПЭН», 2021.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Шестопал</w:t>
      </w:r>
      <w:proofErr w:type="spellEnd"/>
      <w:r>
        <w:rPr>
          <w:rFonts w:ascii="Times New Roman" w:hAnsi="Times New Roman"/>
          <w:sz w:val="24"/>
          <w:szCs w:val="24"/>
        </w:rPr>
        <w:t xml:space="preserve"> Е.Б. Политическая психология. М, 2022.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Ширинянц</w:t>
      </w:r>
      <w:proofErr w:type="spellEnd"/>
      <w:r>
        <w:rPr>
          <w:rFonts w:ascii="Times New Roman" w:hAnsi="Times New Roman"/>
          <w:sz w:val="24"/>
          <w:szCs w:val="24"/>
        </w:rPr>
        <w:t xml:space="preserve"> А.А. Русский хранитель. М.: «Русский мир», 2008.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Якунин В.И., Бобровская Е.В. Идеология и политика. М.: «Проспект», 2021.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Eagleton T. Ideology: An Introduction. London: Verso, 1991.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Freeden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M. Ideologies and Political Theory: A Conceptual Approach. Oxford: Clarendon Press, 1996.</w:t>
      </w:r>
    </w:p>
    <w:p w:rsidR="00787A7C" w:rsidRDefault="00787A7C" w:rsidP="00787A7C">
      <w:pPr>
        <w:pStyle w:val="af8"/>
        <w:numPr>
          <w:ilvl w:val="0"/>
          <w:numId w:val="11"/>
        </w:numPr>
        <w:tabs>
          <w:tab w:val="left" w:pos="708"/>
        </w:tabs>
        <w:spacing w:after="160" w:line="276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Freeden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M. The Morphological Analysis of Ideology //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Oxford Handbook of Political Ideologies / Eds. M.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Freeden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L.T.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Sargent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M.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Stears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 Oxford: Oxford University Press, 2013. pp. 115–137</w:t>
      </w:r>
      <w:r>
        <w:rPr>
          <w:rFonts w:ascii="Times New Roman" w:hAnsi="Times New Roman"/>
          <w:sz w:val="24"/>
          <w:szCs w:val="24"/>
        </w:rPr>
        <w:t>.</w:t>
      </w:r>
    </w:p>
    <w:p w:rsidR="00787A7C" w:rsidRDefault="00787A7C" w:rsidP="00787A7C">
      <w:pPr>
        <w:widowControl/>
        <w:ind w:firstLine="567"/>
        <w:rPr>
          <w:b/>
          <w:bCs/>
          <w:color w:val="000000"/>
        </w:rPr>
      </w:pPr>
    </w:p>
    <w:p w:rsidR="00651903" w:rsidRPr="00651903" w:rsidRDefault="00651903" w:rsidP="00651903">
      <w:pPr>
        <w:pStyle w:val="1"/>
        <w:keepNext w:val="0"/>
        <w:autoSpaceDE w:val="0"/>
        <w:autoSpaceDN w:val="0"/>
        <w:spacing w:before="100" w:after="0"/>
        <w:jc w:val="center"/>
        <w:rPr>
          <w:rFonts w:ascii="Times New Roman" w:hAnsi="Times New Roman"/>
          <w:sz w:val="28"/>
          <w:szCs w:val="28"/>
        </w:rPr>
      </w:pPr>
      <w:r w:rsidRPr="00651903">
        <w:rPr>
          <w:rFonts w:ascii="Times New Roman" w:hAnsi="Times New Roman"/>
          <w:sz w:val="28"/>
          <w:szCs w:val="28"/>
        </w:rPr>
        <w:t>10.1 Интернет-ресурсы</w:t>
      </w:r>
    </w:p>
    <w:p w:rsidR="00651903" w:rsidRDefault="00556D80" w:rsidP="00651903">
      <w:pPr>
        <w:spacing w:line="288" w:lineRule="auto"/>
        <w:ind w:left="993" w:right="1556" w:firstLine="0"/>
        <w:rPr>
          <w:b/>
          <w:color w:val="2121CC"/>
        </w:rPr>
      </w:pPr>
      <w:hyperlink r:id="rId7">
        <w:r w:rsidR="00651903" w:rsidRPr="00B659B6">
          <w:rPr>
            <w:b/>
            <w:color w:val="2121CC"/>
            <w:u w:val="thick" w:color="2121CC"/>
          </w:rPr>
          <w:t>http</w:t>
        </w:r>
      </w:hyperlink>
      <w:hyperlink r:id="rId8">
        <w:r w:rsidR="00651903" w:rsidRPr="00B659B6">
          <w:rPr>
            <w:b/>
            <w:color w:val="2121CC"/>
            <w:u w:val="thick" w:color="2121CC"/>
          </w:rPr>
          <w:t>://</w:t>
        </w:r>
      </w:hyperlink>
      <w:hyperlink r:id="rId9">
        <w:r w:rsidR="00651903" w:rsidRPr="00B659B6">
          <w:rPr>
            <w:b/>
            <w:color w:val="2121CC"/>
            <w:u w:val="thick" w:color="2121CC"/>
          </w:rPr>
          <w:t>fizrast</w:t>
        </w:r>
      </w:hyperlink>
      <w:hyperlink r:id="rId10">
        <w:r w:rsidR="00651903" w:rsidRPr="00B659B6">
          <w:rPr>
            <w:b/>
            <w:color w:val="2121CC"/>
            <w:u w:val="thick" w:color="2121CC"/>
          </w:rPr>
          <w:t>.</w:t>
        </w:r>
      </w:hyperlink>
      <w:hyperlink r:id="rId11">
        <w:r w:rsidR="00651903" w:rsidRPr="00B659B6">
          <w:rPr>
            <w:b/>
            <w:color w:val="2121CC"/>
            <w:u w:val="thick" w:color="2121CC"/>
          </w:rPr>
          <w:t>ru</w:t>
        </w:r>
      </w:hyperlink>
      <w:hyperlink r:id="rId12">
        <w:r w:rsidR="00651903" w:rsidRPr="00B659B6">
          <w:rPr>
            <w:b/>
            <w:color w:val="2121CC"/>
            <w:u w:val="thick" w:color="2121CC"/>
          </w:rPr>
          <w:t>/</w:t>
        </w:r>
      </w:hyperlink>
      <w:hyperlink r:id="rId13">
        <w:r w:rsidR="00651903" w:rsidRPr="00B659B6">
          <w:rPr>
            <w:b/>
            <w:color w:val="2121CC"/>
            <w:u w:val="thick" w:color="2121CC"/>
          </w:rPr>
          <w:t>sitemap</w:t>
        </w:r>
      </w:hyperlink>
      <w:hyperlink r:id="rId14">
        <w:r w:rsidR="00651903" w:rsidRPr="00B659B6">
          <w:rPr>
            <w:b/>
            <w:color w:val="2121CC"/>
            <w:u w:val="thick" w:color="2121CC"/>
          </w:rPr>
          <w:t>.</w:t>
        </w:r>
      </w:hyperlink>
      <w:hyperlink r:id="rId15">
        <w:r w:rsidR="00651903" w:rsidRPr="00B659B6">
          <w:rPr>
            <w:b/>
            <w:color w:val="2121CC"/>
            <w:u w:val="thick" w:color="2121CC"/>
          </w:rPr>
          <w:t>html</w:t>
        </w:r>
      </w:hyperlink>
    </w:p>
    <w:p w:rsidR="00651903" w:rsidRDefault="00556D80" w:rsidP="00651903">
      <w:pPr>
        <w:spacing w:line="288" w:lineRule="auto"/>
        <w:ind w:left="993" w:right="1556" w:firstLine="0"/>
        <w:rPr>
          <w:b/>
          <w:color w:val="0000FF"/>
          <w:spacing w:val="1"/>
        </w:rPr>
      </w:pPr>
      <w:hyperlink r:id="rId16">
        <w:r w:rsidR="00651903" w:rsidRPr="00B659B6">
          <w:rPr>
            <w:b/>
            <w:color w:val="0000FF"/>
            <w:u w:val="thick" w:color="0000FF"/>
          </w:rPr>
          <w:t>http://www.don-agro.ru</w:t>
        </w:r>
      </w:hyperlink>
    </w:p>
    <w:p w:rsidR="00651903" w:rsidRDefault="00556D80" w:rsidP="00651903">
      <w:pPr>
        <w:spacing w:line="288" w:lineRule="auto"/>
        <w:ind w:left="993" w:right="1556" w:firstLine="0"/>
        <w:rPr>
          <w:spacing w:val="1"/>
        </w:rPr>
      </w:pPr>
      <w:hyperlink r:id="rId17">
        <w:r w:rsidR="00651903" w:rsidRPr="00B659B6">
          <w:rPr>
            <w:b/>
            <w:color w:val="0000FF"/>
            <w:u w:val="thick" w:color="0000FF"/>
          </w:rPr>
          <w:t>http://xn-</w:t>
        </w:r>
      </w:hyperlink>
      <w:r w:rsidR="00651903" w:rsidRPr="00B659B6">
        <w:rPr>
          <w:b/>
          <w:color w:val="0000FF"/>
          <w:u w:val="thick" w:color="0000FF"/>
        </w:rPr>
        <w:t>80abucjiibhv9a.xn-plai/</w:t>
      </w:r>
      <w:hyperlink r:id="rId18">
        <w:r w:rsidR="00651903" w:rsidRPr="00B659B6">
          <w:rPr>
            <w:b/>
            <w:color w:val="0000FF"/>
            <w:u w:val="thick" w:color="0000FF"/>
          </w:rPr>
          <w:t>http://www.agroxxi.ru/</w:t>
        </w:r>
      </w:hyperlink>
      <w:r w:rsidR="00651903" w:rsidRPr="00B659B6">
        <w:t>(РГБ)</w:t>
      </w:r>
    </w:p>
    <w:p w:rsidR="00651903" w:rsidRPr="00B659B6" w:rsidRDefault="00556D80" w:rsidP="00651903">
      <w:pPr>
        <w:spacing w:line="288" w:lineRule="auto"/>
        <w:ind w:left="993" w:right="1556" w:firstLine="0"/>
      </w:pPr>
      <w:hyperlink r:id="rId19">
        <w:r w:rsidR="00651903" w:rsidRPr="00B659B6">
          <w:rPr>
            <w:b/>
            <w:color w:val="0000FF"/>
            <w:u w:val="thick" w:color="0000FF"/>
          </w:rPr>
          <w:t>http://elibrary.rsl.ru</w:t>
        </w:r>
      </w:hyperlink>
      <w:r w:rsidR="00651903" w:rsidRPr="00B659B6">
        <w:t xml:space="preserve">Научная электронная </w:t>
      </w:r>
      <w:proofErr w:type="spellStart"/>
      <w:r w:rsidR="00651903" w:rsidRPr="00B659B6">
        <w:t>библиотека</w:t>
      </w:r>
      <w:hyperlink r:id="rId20">
        <w:r w:rsidR="00651903" w:rsidRPr="00B659B6">
          <w:rPr>
            <w:b/>
            <w:color w:val="0000FF"/>
            <w:u w:val="thick" w:color="0000FF"/>
          </w:rPr>
          <w:t>http</w:t>
        </w:r>
        <w:proofErr w:type="spellEnd"/>
        <w:r w:rsidR="00651903" w:rsidRPr="00B659B6">
          <w:rPr>
            <w:b/>
            <w:color w:val="0000FF"/>
            <w:u w:val="thick" w:color="0000FF"/>
          </w:rPr>
          <w:t>://</w:t>
        </w:r>
        <w:proofErr w:type="spellStart"/>
        <w:r w:rsidR="00651903" w:rsidRPr="00B659B6">
          <w:rPr>
            <w:b/>
            <w:color w:val="0000FF"/>
            <w:u w:val="thick" w:color="0000FF"/>
          </w:rPr>
          <w:t>elibrary.ru</w:t>
        </w:r>
        <w:proofErr w:type="spellEnd"/>
        <w:r w:rsidR="00651903" w:rsidRPr="00B659B6">
          <w:rPr>
            <w:b/>
            <w:color w:val="0000FF"/>
            <w:u w:val="thick" w:color="0000FF"/>
          </w:rPr>
          <w:t>/</w:t>
        </w:r>
        <w:proofErr w:type="spellStart"/>
        <w:r w:rsidR="00651903" w:rsidRPr="00B659B6">
          <w:rPr>
            <w:b/>
            <w:color w:val="0000FF"/>
            <w:u w:val="thick" w:color="0000FF"/>
          </w:rPr>
          <w:t>default.asp</w:t>
        </w:r>
      </w:hyperlink>
      <w:r w:rsidR="00651903" w:rsidRPr="00B659B6">
        <w:t>Российская</w:t>
      </w:r>
      <w:proofErr w:type="spellEnd"/>
      <w:r w:rsidR="00651903" w:rsidRPr="00B659B6">
        <w:t xml:space="preserve"> национальная библиотека</w:t>
      </w:r>
      <w:r w:rsidR="00651903" w:rsidRPr="00B659B6">
        <w:rPr>
          <w:b/>
          <w:color w:val="0000FF"/>
          <w:u w:val="thick" w:color="0000FF"/>
        </w:rPr>
        <w:t>http://primo.nlr.ruhttp://nbmgu.</w:t>
      </w:r>
      <w:proofErr w:type="gramStart"/>
      <w:r w:rsidR="00651903" w:rsidRPr="00B659B6">
        <w:rPr>
          <w:b/>
          <w:color w:val="0000FF"/>
          <w:u w:val="thick" w:color="0000FF"/>
        </w:rPr>
        <w:t>ru</w:t>
      </w:r>
      <w:proofErr w:type="gramEnd"/>
      <w:r w:rsidR="00651903" w:rsidRPr="00B659B6">
        <w:t>Электроннаябиблиотека</w:t>
      </w:r>
    </w:p>
    <w:p w:rsidR="00651903" w:rsidRPr="00B659B6" w:rsidRDefault="00651903" w:rsidP="00651903">
      <w:pPr>
        <w:pStyle w:val="afa"/>
        <w:spacing w:before="3"/>
        <w:ind w:left="993" w:firstLine="0"/>
      </w:pPr>
      <w:proofErr w:type="spellStart"/>
      <w:r w:rsidRPr="00B659B6">
        <w:t>Российскойгосударственнойбиблиотеки</w:t>
      </w:r>
      <w:proofErr w:type="spellEnd"/>
    </w:p>
    <w:p w:rsidR="00651903" w:rsidRPr="00B659B6" w:rsidRDefault="00651903" w:rsidP="00651903">
      <w:pPr>
        <w:pStyle w:val="afa"/>
        <w:spacing w:line="268" w:lineRule="auto"/>
        <w:ind w:left="944" w:right="1152" w:firstLine="427"/>
      </w:pPr>
      <w:r w:rsidRPr="00B659B6">
        <w:t>Наряду с традиционными изданиями студенты и сотрудники имеютвозможностьпользоватьсяэлектроннымиполнотекстовымибазамиданных:</w:t>
      </w:r>
    </w:p>
    <w:tbl>
      <w:tblPr>
        <w:tblStyle w:val="af4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FF384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lastRenderedPageBreak/>
              <w:t>№</w:t>
            </w:r>
            <w:r w:rsidRPr="00FC41D1">
              <w:br/>
            </w:r>
            <w:proofErr w:type="spellStart"/>
            <w:proofErr w:type="gramStart"/>
            <w:r w:rsidRPr="00FC41D1">
              <w:t>п</w:t>
            </w:r>
            <w:proofErr w:type="spellEnd"/>
            <w:proofErr w:type="gramEnd"/>
            <w:r w:rsidRPr="00FC41D1">
              <w:t>/</w:t>
            </w:r>
            <w:proofErr w:type="spellStart"/>
            <w:r w:rsidRPr="00FC41D1"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Вид электронного образова</w:t>
            </w:r>
            <w:r w:rsidRPr="00FC41D1">
              <w:softHyphen/>
              <w:t>тельного ресурса, электронного информа</w:t>
            </w:r>
            <w:r w:rsidRPr="00FC41D1"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Наименование электронного образова</w:t>
            </w:r>
            <w:r w:rsidRPr="00FC41D1">
              <w:softHyphen/>
              <w:t>тельного ресурса, электронного информа</w:t>
            </w:r>
            <w:r w:rsidRPr="00FC41D1">
              <w:softHyphen/>
              <w:t>ционного ресурса</w:t>
            </w:r>
          </w:p>
        </w:tc>
      </w:tr>
      <w:tr w:rsidR="00FF384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3</w:t>
            </w:r>
          </w:p>
        </w:tc>
      </w:tr>
      <w:tr w:rsidR="00FF384E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ind w:left="57" w:right="57"/>
            </w:pPr>
            <w:r w:rsidRPr="00FC41D1"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t>мультимедийный</w:t>
            </w:r>
            <w:proofErr w:type="spellEnd"/>
            <w:r w:rsidRPr="00FC41D1">
              <w:t xml:space="preserve"> ресурс, </w:t>
            </w:r>
            <w:proofErr w:type="gramStart"/>
            <w:r w:rsidRPr="00FC41D1">
              <w:t>учебные</w:t>
            </w:r>
            <w:proofErr w:type="gramEnd"/>
            <w:r w:rsidRPr="00FC41D1">
              <w:t xml:space="preserve"> </w:t>
            </w:r>
            <w:proofErr w:type="spellStart"/>
            <w:r w:rsidRPr="00FC41D1">
              <w:t>видеоресурсы</w:t>
            </w:r>
            <w:proofErr w:type="spellEnd"/>
            <w:r w:rsidRPr="00FC41D1"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Электроннаябиблиотекаонлай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FF384E" w:rsidRPr="00FC41D1" w:rsidRDefault="00FF384E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21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2"/>
                <w:u w:val="single"/>
              </w:rPr>
            </w:pPr>
            <w:r w:rsidRPr="00FC41D1">
              <w:t>«</w:t>
            </w:r>
            <w:proofErr w:type="spellStart"/>
            <w:r w:rsidRPr="00FC41D1">
              <w:t>Образовательныйресурс</w:t>
            </w:r>
            <w:r w:rsidRPr="00FC41D1">
              <w:rPr>
                <w:spacing w:val="-2"/>
              </w:rPr>
              <w:t>России</w:t>
            </w:r>
            <w:proofErr w:type="spellEnd"/>
            <w:r w:rsidRPr="00FC41D1">
              <w:rPr>
                <w:spacing w:val="-2"/>
              </w:rPr>
              <w:t xml:space="preserve">» </w:t>
            </w:r>
            <w:hyperlink r:id="rId22">
              <w:r w:rsidRPr="00FC41D1">
                <w:rPr>
                  <w:u w:val="single"/>
                </w:rPr>
                <w:t>http://school-</w:t>
              </w:r>
              <w:r w:rsidRPr="00FC41D1">
                <w:rPr>
                  <w:spacing w:val="-2"/>
                  <w:u w:val="single"/>
                </w:rPr>
                <w:t>collection.edu.ru</w:t>
              </w:r>
            </w:hyperlink>
          </w:p>
          <w:p w:rsidR="00FF384E" w:rsidRPr="00FC41D1" w:rsidRDefault="00FF384E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5"/>
              </w:rPr>
            </w:pPr>
            <w:proofErr w:type="spellStart"/>
            <w:r w:rsidRPr="00FC41D1">
              <w:t>программы</w:t>
            </w:r>
            <w:proofErr w:type="gramStart"/>
            <w:r w:rsidRPr="00FC41D1">
              <w:t>,с</w:t>
            </w:r>
            <w:proofErr w:type="gramEnd"/>
            <w:r w:rsidRPr="00FC41D1">
              <w:t>тандарты</w:t>
            </w:r>
            <w:proofErr w:type="spellEnd"/>
            <w:r w:rsidRPr="00FC41D1">
              <w:t xml:space="preserve">, </w:t>
            </w:r>
            <w:proofErr w:type="spellStart"/>
            <w:r w:rsidRPr="00FC41D1">
              <w:t>ВУЗы,тестыЕГЭ,</w:t>
            </w:r>
            <w:r w:rsidRPr="00FC41D1">
              <w:rPr>
                <w:spacing w:val="-5"/>
              </w:rPr>
              <w:t>ГИА</w:t>
            </w:r>
            <w:proofErr w:type="spellEnd"/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2"/>
                <w:u w:val="single"/>
              </w:rPr>
            </w:pPr>
            <w:hyperlink r:id="rId23">
              <w:r w:rsidRPr="00FC41D1">
                <w:rPr>
                  <w:spacing w:val="-2"/>
                  <w:u w:val="single"/>
                </w:rPr>
                <w:t>http://fcior.edu.ru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-2"/>
              </w:rPr>
            </w:pPr>
            <w:proofErr w:type="spellStart"/>
            <w:r w:rsidRPr="00FC41D1">
              <w:t>Русскаявиртуальная</w:t>
            </w:r>
            <w:r w:rsidRPr="00FC41D1">
              <w:rPr>
                <w:spacing w:val="-2"/>
              </w:rPr>
              <w:t>библиотека</w:t>
            </w:r>
            <w:proofErr w:type="spellEnd"/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  <w:rPr>
                <w:spacing w:val="40"/>
                <w:u w:val="single"/>
              </w:rPr>
            </w:pPr>
            <w:hyperlink r:id="rId24">
              <w:r w:rsidRPr="00FC41D1">
                <w:rPr>
                  <w:spacing w:val="-2"/>
                  <w:u w:val="single"/>
                </w:rPr>
                <w:t>http://rvb.ru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>Кабинет русского языка и литературы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hyperlink r:id="rId25">
              <w:r w:rsidRPr="00FC41D1">
                <w:rPr>
                  <w:spacing w:val="-2"/>
                  <w:u w:val="single"/>
                </w:rPr>
                <w:t>http://ruslit.ioso.ru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>Национальный корпус русского языка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hyperlink r:id="rId26">
              <w:r w:rsidRPr="00FC41D1">
                <w:rPr>
                  <w:spacing w:val="-2"/>
                  <w:u w:val="single"/>
                </w:rPr>
                <w:t>http://ruscorpora.ru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 xml:space="preserve">Научная электронная библиотека  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 xml:space="preserve"> «</w:t>
            </w:r>
            <w:proofErr w:type="spellStart"/>
            <w:r w:rsidRPr="00FC41D1">
              <w:t>e-Library</w:t>
            </w:r>
            <w:proofErr w:type="spellEnd"/>
            <w:r w:rsidRPr="00FC41D1">
              <w:t>»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hyperlink r:id="rId27">
              <w:r w:rsidRPr="00FC41D1">
                <w:rPr>
                  <w:spacing w:val="-2"/>
                  <w:u w:val="single"/>
                </w:rPr>
                <w:t>http://elibrary.ru/defaultx.asp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 xml:space="preserve">Электронно-библиотечная система </w:t>
            </w:r>
            <w:proofErr w:type="spellStart"/>
            <w:r w:rsidRPr="00FC41D1">
              <w:t>IPRbooks</w:t>
            </w:r>
            <w:proofErr w:type="spellEnd"/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>http://www.iprbookshop.ru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 xml:space="preserve">Электронно-библиотечная система </w:t>
            </w:r>
            <w:proofErr w:type="spellStart"/>
            <w:r w:rsidRPr="00FC41D1">
              <w:t>ИнгГУ</w:t>
            </w:r>
            <w:proofErr w:type="spellEnd"/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hyperlink r:id="rId28">
              <w:r w:rsidRPr="00FC41D1">
                <w:rPr>
                  <w:color w:val="0000FF"/>
                  <w:spacing w:val="-2"/>
                  <w:u w:val="single" w:color="0000FF"/>
                </w:rPr>
                <w:t>https://lib.inggu.ru/</w:t>
              </w:r>
            </w:hyperlink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right="57"/>
            </w:pPr>
            <w:r w:rsidRPr="00FC41D1">
              <w:t>Информационно-правовая система «Гарант»</w:t>
            </w:r>
          </w:p>
          <w:p w:rsidR="00FF384E" w:rsidRPr="00FC41D1" w:rsidRDefault="00FF384E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FF384E" w:rsidRPr="00FC41D1" w:rsidRDefault="00FF384E" w:rsidP="00523906">
            <w:pPr>
              <w:keepNext/>
              <w:ind w:left="57" w:right="57"/>
              <w:jc w:val="center"/>
              <w:rPr>
                <w:lang w:val="en-US"/>
              </w:rPr>
            </w:pPr>
            <w:proofErr w:type="spellStart"/>
            <w:r w:rsidRPr="00FC41D1">
              <w:t>Moodle</w:t>
            </w:r>
            <w:proofErr w:type="spellEnd"/>
          </w:p>
        </w:tc>
      </w:tr>
      <w:tr w:rsidR="00FF384E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  <w:r w:rsidRPr="00FC41D1"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ind w:left="57" w:right="57"/>
            </w:pPr>
            <w:r w:rsidRPr="00FC41D1">
              <w:t xml:space="preserve">Вид электронного информационного ресурса (электронно-библиотечные ресурсы и системы, информационные и справочно-правовые системы и </w:t>
            </w:r>
            <w:proofErr w:type="gramStart"/>
            <w:r w:rsidRPr="00FC41D1">
              <w:t>другое</w:t>
            </w:r>
            <w:proofErr w:type="gramEnd"/>
            <w:r w:rsidRPr="00FC41D1"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bCs/>
                <w:shd w:val="clear" w:color="auto" w:fill="FFFFFF"/>
              </w:rPr>
            </w:pPr>
            <w:proofErr w:type="spellStart"/>
            <w:r w:rsidRPr="00FC41D1">
              <w:rPr>
                <w:lang w:val="en-US"/>
              </w:rPr>
              <w:t>IPRSmart</w:t>
            </w:r>
            <w:proofErr w:type="spellEnd"/>
            <w:r w:rsidRPr="00FC41D1">
              <w:t xml:space="preserve"> , </w:t>
            </w:r>
            <w:r w:rsidRPr="00FC41D1">
              <w:rPr>
                <w:bCs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bCs/>
                <w:shd w:val="clear" w:color="auto" w:fill="FFFFFF"/>
              </w:rPr>
              <w:t>МегаПро</w:t>
            </w:r>
            <w:proofErr w:type="spellEnd"/>
            <w:r w:rsidRPr="00FC41D1">
              <w:rPr>
                <w:bCs/>
                <w:shd w:val="clear" w:color="auto" w:fill="FFFFFF"/>
              </w:rPr>
              <w:t>»</w:t>
            </w:r>
          </w:p>
          <w:p w:rsidR="00FF384E" w:rsidRPr="00FC41D1" w:rsidRDefault="00FF384E" w:rsidP="00523906">
            <w:pPr>
              <w:keepNext/>
              <w:autoSpaceDE w:val="0"/>
              <w:autoSpaceDN w:val="0"/>
              <w:adjustRightInd w:val="0"/>
              <w:ind w:left="57" w:right="57"/>
            </w:pPr>
            <w:proofErr w:type="spellStart"/>
            <w:r w:rsidRPr="00FC41D1">
              <w:t>IPR-books-АЙПИАР</w:t>
            </w:r>
            <w:proofErr w:type="spellEnd"/>
            <w:r w:rsidRPr="00FC41D1">
              <w:t xml:space="preserve"> </w:t>
            </w:r>
            <w:proofErr w:type="spellStart"/>
            <w:r w:rsidRPr="00FC41D1">
              <w:t>медиа</w:t>
            </w:r>
            <w:proofErr w:type="spellEnd"/>
          </w:p>
          <w:p w:rsidR="00FF384E" w:rsidRPr="00FC41D1" w:rsidRDefault="00FF384E" w:rsidP="00523906">
            <w:pPr>
              <w:keepNext/>
              <w:ind w:right="57"/>
              <w:jc w:val="center"/>
              <w:rPr>
                <w:color w:val="FF0000"/>
              </w:rPr>
            </w:pPr>
            <w:r w:rsidRPr="00FC41D1">
              <w:t>ООО «Гарант»</w:t>
            </w:r>
          </w:p>
        </w:tc>
      </w:tr>
      <w:tr w:rsidR="00FF384E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jc w:val="center"/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ind w:left="57" w:right="57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FC41D1" w:rsidRDefault="00FF384E" w:rsidP="00523906">
            <w:pPr>
              <w:keepNext/>
              <w:ind w:right="57"/>
              <w:jc w:val="center"/>
              <w:rPr>
                <w:lang w:val="en-US"/>
              </w:rPr>
            </w:pPr>
            <w:r w:rsidRPr="00FC41D1">
              <w:t>ООО «Гарант»</w:t>
            </w:r>
          </w:p>
        </w:tc>
      </w:tr>
    </w:tbl>
    <w:p w:rsidR="00651903" w:rsidRPr="00104FE0" w:rsidRDefault="00651903" w:rsidP="00651903">
      <w:pPr>
        <w:spacing w:before="77"/>
        <w:ind w:left="567" w:firstLine="0"/>
        <w:outlineLvl w:val="0"/>
        <w:rPr>
          <w:b/>
          <w:bCs/>
          <w:lang w:val="en-US"/>
        </w:rPr>
      </w:pPr>
    </w:p>
    <w:p w:rsidR="00651903" w:rsidRPr="00B659B6" w:rsidRDefault="00651903" w:rsidP="00651903">
      <w:pPr>
        <w:spacing w:before="77"/>
        <w:ind w:left="567" w:firstLine="0"/>
        <w:outlineLvl w:val="0"/>
        <w:rPr>
          <w:b/>
          <w:bCs/>
        </w:rPr>
      </w:pPr>
      <w:r>
        <w:rPr>
          <w:b/>
          <w:bCs/>
        </w:rPr>
        <w:t>10</w:t>
      </w:r>
      <w:r w:rsidRPr="00B659B6">
        <w:rPr>
          <w:b/>
          <w:bCs/>
        </w:rPr>
        <w:t xml:space="preserve">.3 </w:t>
      </w:r>
      <w:proofErr w:type="spellStart"/>
      <w:r w:rsidRPr="00B659B6">
        <w:rPr>
          <w:b/>
          <w:bCs/>
        </w:rPr>
        <w:t>Программноеобеспечение</w:t>
      </w:r>
      <w:proofErr w:type="spellEnd"/>
    </w:p>
    <w:p w:rsidR="00651903" w:rsidRPr="00B659B6" w:rsidRDefault="00651903" w:rsidP="00651903">
      <w:pPr>
        <w:tabs>
          <w:tab w:val="left" w:pos="1791"/>
        </w:tabs>
      </w:pPr>
      <w:r w:rsidRPr="00B659B6">
        <w:tab/>
      </w:r>
    </w:p>
    <w:tbl>
      <w:tblPr>
        <w:tblStyle w:val="TableNormal"/>
        <w:tblW w:w="0" w:type="auto"/>
        <w:tblInd w:w="-284" w:type="dxa"/>
        <w:tblLayout w:type="fixed"/>
        <w:tblLook w:val="01E0"/>
      </w:tblPr>
      <w:tblGrid>
        <w:gridCol w:w="9337"/>
      </w:tblGrid>
      <w:tr w:rsidR="00651903" w:rsidRPr="00B659B6" w:rsidTr="00651903">
        <w:trPr>
          <w:trHeight w:val="3376"/>
        </w:trPr>
        <w:tc>
          <w:tcPr>
            <w:tcW w:w="9337" w:type="dxa"/>
          </w:tcPr>
          <w:p w:rsidR="00651903" w:rsidRPr="00651903" w:rsidRDefault="00651903" w:rsidP="008460DE">
            <w:pPr>
              <w:spacing w:line="276" w:lineRule="auto"/>
              <w:ind w:firstLine="426"/>
              <w:contextualSpacing/>
              <w:rPr>
                <w:lang w:val="ru-RU"/>
              </w:rPr>
            </w:pPr>
            <w:r w:rsidRPr="00651903">
              <w:rPr>
                <w:lang w:val="ru-RU"/>
              </w:rPr>
              <w:t>Информационно-библиотечное</w:t>
            </w:r>
            <w:r w:rsidRPr="00651903">
              <w:rPr>
                <w:spacing w:val="-3"/>
                <w:lang w:val="ru-RU"/>
              </w:rPr>
              <w:t xml:space="preserve"> обеспечение учебного процесса включает в себя:</w:t>
            </w:r>
          </w:p>
          <w:p w:rsidR="00651903" w:rsidRPr="00651903" w:rsidRDefault="00651903" w:rsidP="00651903">
            <w:pPr>
              <w:widowControl/>
              <w:numPr>
                <w:ilvl w:val="0"/>
                <w:numId w:val="13"/>
              </w:numPr>
              <w:tabs>
                <w:tab w:val="num" w:pos="426"/>
                <w:tab w:val="left" w:pos="993"/>
              </w:tabs>
              <w:autoSpaceDE/>
              <w:autoSpaceDN/>
              <w:spacing w:line="276" w:lineRule="auto"/>
              <w:ind w:left="426" w:firstLine="426"/>
              <w:contextualSpacing/>
              <w:rPr>
                <w:lang w:val="ru-RU"/>
              </w:rPr>
            </w:pPr>
            <w:r w:rsidRPr="00651903">
              <w:rPr>
                <w:lang w:val="ru-RU"/>
              </w:rPr>
              <w:t>доступ к электронно-библиотечным системам и электронным документам;</w:t>
            </w:r>
          </w:p>
          <w:p w:rsidR="00651903" w:rsidRPr="00651903" w:rsidRDefault="00651903" w:rsidP="00651903">
            <w:pPr>
              <w:widowControl/>
              <w:numPr>
                <w:ilvl w:val="0"/>
                <w:numId w:val="13"/>
              </w:numPr>
              <w:tabs>
                <w:tab w:val="num" w:pos="426"/>
                <w:tab w:val="left" w:pos="993"/>
              </w:tabs>
              <w:autoSpaceDE/>
              <w:autoSpaceDN/>
              <w:spacing w:line="276" w:lineRule="auto"/>
              <w:ind w:left="426" w:firstLine="426"/>
              <w:contextualSpacing/>
              <w:rPr>
                <w:lang w:val="ru-RU"/>
              </w:rPr>
            </w:pPr>
            <w:r w:rsidRPr="00651903">
              <w:rPr>
                <w:lang w:val="ru-RU"/>
              </w:rPr>
              <w:t xml:space="preserve">хранение выпускных работ и ведения электронного </w:t>
            </w:r>
            <w:proofErr w:type="spellStart"/>
            <w:r w:rsidRPr="00651903">
              <w:rPr>
                <w:lang w:val="ru-RU"/>
              </w:rPr>
              <w:t>портфолио</w:t>
            </w:r>
            <w:proofErr w:type="spellEnd"/>
            <w:r w:rsidRPr="00651903">
              <w:rPr>
                <w:lang w:val="ru-RU"/>
              </w:rPr>
              <w:t xml:space="preserve"> обучающихся;</w:t>
            </w:r>
          </w:p>
          <w:p w:rsidR="00651903" w:rsidRPr="00651903" w:rsidRDefault="00651903" w:rsidP="00651903">
            <w:pPr>
              <w:widowControl/>
              <w:numPr>
                <w:ilvl w:val="0"/>
                <w:numId w:val="13"/>
              </w:numPr>
              <w:tabs>
                <w:tab w:val="num" w:pos="426"/>
                <w:tab w:val="left" w:pos="993"/>
              </w:tabs>
              <w:autoSpaceDE/>
              <w:autoSpaceDN/>
              <w:spacing w:line="276" w:lineRule="auto"/>
              <w:ind w:left="426" w:firstLine="426"/>
              <w:contextualSpacing/>
              <w:rPr>
                <w:lang w:val="ru-RU"/>
              </w:rPr>
            </w:pPr>
            <w:r w:rsidRPr="00B659B6">
              <w:t>WV</w:t>
            </w:r>
            <w:r w:rsidRPr="00651903">
              <w:rPr>
                <w:lang w:val="ru-RU"/>
              </w:rPr>
              <w:t>-</w:t>
            </w:r>
            <w:r w:rsidRPr="00B659B6">
              <w:t>reader</w:t>
            </w:r>
            <w:r w:rsidRPr="00651903">
              <w:rPr>
                <w:lang w:val="ru-RU"/>
              </w:rPr>
              <w:t xml:space="preserve"> (</w:t>
            </w:r>
            <w:proofErr w:type="spellStart"/>
            <w:r w:rsidRPr="00B659B6">
              <w:t>IPRbooks</w:t>
            </w:r>
            <w:proofErr w:type="spellEnd"/>
            <w:r w:rsidRPr="00651903">
              <w:rPr>
                <w:lang w:val="ru-RU"/>
              </w:rPr>
              <w:t>) для мобильных устройств для незрячих и слабовидящих.</w:t>
            </w:r>
          </w:p>
          <w:p w:rsidR="00651903" w:rsidRPr="00651903" w:rsidRDefault="00651903" w:rsidP="008460DE">
            <w:pPr>
              <w:tabs>
                <w:tab w:val="left" w:pos="993"/>
              </w:tabs>
              <w:spacing w:line="276" w:lineRule="auto"/>
              <w:ind w:firstLine="426"/>
              <w:contextualSpacing/>
              <w:rPr>
                <w:lang w:val="ru-RU"/>
              </w:rPr>
            </w:pPr>
            <w:r w:rsidRPr="00651903">
              <w:rPr>
                <w:lang w:val="ru-RU"/>
              </w:rPr>
              <w:t>Имеющиеся в вузе адаптивные технологии для внедрения инклюзивного образования обеспечивают возможность внедрения методов инклюзивного образования для обучения людей с нарушениями зрения в формах, адаптированных к ограничениям их здоровья.</w:t>
            </w:r>
          </w:p>
          <w:p w:rsidR="00651903" w:rsidRPr="00651903" w:rsidRDefault="00651903" w:rsidP="008460DE">
            <w:pPr>
              <w:adjustRightInd w:val="0"/>
              <w:spacing w:line="276" w:lineRule="auto"/>
              <w:ind w:right="-567" w:firstLine="426"/>
              <w:contextualSpacing/>
              <w:rPr>
                <w:iCs/>
                <w:lang w:val="ru-RU"/>
              </w:rPr>
            </w:pPr>
            <w:r w:rsidRPr="00651903">
              <w:rPr>
                <w:iCs/>
                <w:lang w:val="ru-RU"/>
              </w:rPr>
              <w:t>Университет обеспечен следующим комплектом лицензионного программного обеспечения.</w:t>
            </w:r>
          </w:p>
          <w:p w:rsidR="00651903" w:rsidRPr="00651903" w:rsidRDefault="00651903" w:rsidP="00651903">
            <w:pPr>
              <w:widowControl/>
              <w:numPr>
                <w:ilvl w:val="0"/>
                <w:numId w:val="14"/>
              </w:numPr>
              <w:autoSpaceDE/>
              <w:autoSpaceDN/>
              <w:spacing w:line="276" w:lineRule="auto"/>
              <w:contextualSpacing/>
              <w:rPr>
                <w:lang w:val="ru-RU"/>
              </w:rPr>
            </w:pPr>
            <w:r w:rsidRPr="00651903">
              <w:rPr>
                <w:lang w:val="ru-RU"/>
              </w:rPr>
              <w:t xml:space="preserve">Лицензионное программное обеспечение, используемое в </w:t>
            </w:r>
            <w:proofErr w:type="spellStart"/>
            <w:r w:rsidRPr="00651903">
              <w:rPr>
                <w:lang w:val="ru-RU"/>
              </w:rPr>
              <w:t>ИнгГУ</w:t>
            </w:r>
            <w:proofErr w:type="spellEnd"/>
          </w:p>
        </w:tc>
      </w:tr>
      <w:tr w:rsidR="00651903" w:rsidRPr="00B659B6" w:rsidTr="00651903">
        <w:tblPrEx>
          <w:tblLook w:val="04A0"/>
        </w:tblPrEx>
        <w:trPr>
          <w:trHeight w:val="4985"/>
        </w:trPr>
        <w:tc>
          <w:tcPr>
            <w:tcW w:w="9337" w:type="dxa"/>
            <w:hideMark/>
          </w:tcPr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r w:rsidRPr="00B659B6">
              <w:rPr>
                <w:color w:val="000000"/>
              </w:rPr>
              <w:lastRenderedPageBreak/>
              <w:t>Microsoft Windows 7, Windows 8, Windows 8.1, Windows 10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r w:rsidRPr="00B659B6">
              <w:rPr>
                <w:color w:val="000000"/>
              </w:rPr>
              <w:t>Microsoft Windows server 2003, 2008, 2012, 2016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r w:rsidRPr="00B659B6">
              <w:rPr>
                <w:color w:val="000000"/>
              </w:rPr>
              <w:t>Microsoft Office 2007, 2010, 2016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proofErr w:type="spellStart"/>
            <w:r w:rsidRPr="00B659B6">
              <w:rPr>
                <w:color w:val="000000"/>
              </w:rPr>
              <w:t>Программный</w:t>
            </w:r>
            <w:proofErr w:type="spellEnd"/>
            <w:r w:rsidRPr="00B659B6">
              <w:rPr>
                <w:color w:val="000000"/>
              </w:rPr>
              <w:t xml:space="preserve"> </w:t>
            </w:r>
            <w:proofErr w:type="spellStart"/>
            <w:r w:rsidRPr="00B659B6">
              <w:rPr>
                <w:color w:val="000000"/>
              </w:rPr>
              <w:t>комплекс</w:t>
            </w:r>
            <w:proofErr w:type="spellEnd"/>
            <w:r w:rsidRPr="00B659B6">
              <w:rPr>
                <w:color w:val="000000"/>
              </w:rPr>
              <w:t xml:space="preserve"> ММИС “</w:t>
            </w:r>
            <w:proofErr w:type="spellStart"/>
            <w:r w:rsidRPr="00B659B6">
              <w:rPr>
                <w:color w:val="000000"/>
              </w:rPr>
              <w:t>Деканат</w:t>
            </w:r>
            <w:proofErr w:type="spellEnd"/>
            <w:r w:rsidRPr="00B659B6">
              <w:rPr>
                <w:color w:val="000000"/>
              </w:rPr>
              <w:t>”</w:t>
            </w:r>
          </w:p>
          <w:p w:rsidR="00651903" w:rsidRPr="00104FE0" w:rsidRDefault="00651903" w:rsidP="008460DE">
            <w:pPr>
              <w:widowControl/>
              <w:numPr>
                <w:ilvl w:val="1"/>
                <w:numId w:val="14"/>
              </w:numPr>
              <w:autoSpaceDE/>
              <w:autoSpaceDN/>
              <w:spacing w:line="276" w:lineRule="auto"/>
              <w:ind w:left="880" w:hanging="815"/>
              <w:contextualSpacing/>
              <w:rPr>
                <w:color w:val="000000"/>
                <w:lang w:val="ru-RU"/>
              </w:rPr>
            </w:pPr>
            <w:r w:rsidRPr="00104FE0">
              <w:rPr>
                <w:color w:val="000000"/>
                <w:lang w:val="ru-RU"/>
              </w:rPr>
              <w:t>Программный комплекс ММИС “Визуальная Студия        Тестирования”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proofErr w:type="spellStart"/>
            <w:r w:rsidRPr="00B659B6">
              <w:rPr>
                <w:color w:val="000000"/>
              </w:rPr>
              <w:t>Программныйкомплекс</w:t>
            </w:r>
            <w:proofErr w:type="spellEnd"/>
            <w:r w:rsidRPr="00B659B6">
              <w:rPr>
                <w:color w:val="000000"/>
              </w:rPr>
              <w:t xml:space="preserve"> ММИС "ПЛАНЫ"</w:t>
            </w:r>
          </w:p>
          <w:p w:rsidR="00651903" w:rsidRPr="00104FE0" w:rsidRDefault="00651903" w:rsidP="008460DE">
            <w:pPr>
              <w:widowControl/>
              <w:numPr>
                <w:ilvl w:val="1"/>
                <w:numId w:val="14"/>
              </w:numPr>
              <w:autoSpaceDE/>
              <w:autoSpaceDN/>
              <w:spacing w:line="276" w:lineRule="auto"/>
              <w:ind w:left="425"/>
              <w:contextualSpacing/>
              <w:jc w:val="left"/>
              <w:rPr>
                <w:color w:val="000000"/>
                <w:lang w:val="ru-RU"/>
              </w:rPr>
            </w:pPr>
            <w:r w:rsidRPr="00104FE0">
              <w:rPr>
                <w:color w:val="000000"/>
                <w:lang w:val="ru-RU"/>
              </w:rPr>
              <w:t xml:space="preserve"> Программный комплекс ММИС "ЭЛЕКТРОННЫЕ ВЕДОМОСТИ"</w:t>
            </w:r>
          </w:p>
          <w:p w:rsidR="00651903" w:rsidRPr="00104FE0" w:rsidRDefault="00651903" w:rsidP="008460DE">
            <w:pPr>
              <w:widowControl/>
              <w:numPr>
                <w:ilvl w:val="1"/>
                <w:numId w:val="14"/>
              </w:numPr>
              <w:autoSpaceDE/>
              <w:autoSpaceDN/>
              <w:spacing w:line="276" w:lineRule="auto"/>
              <w:ind w:left="880" w:hanging="815"/>
              <w:contextualSpacing/>
              <w:jc w:val="left"/>
              <w:rPr>
                <w:color w:val="000000"/>
                <w:lang w:val="ru-RU"/>
              </w:rPr>
            </w:pPr>
            <w:r w:rsidRPr="00104FE0">
              <w:rPr>
                <w:color w:val="000000"/>
                <w:lang w:val="ru-RU"/>
              </w:rPr>
              <w:t>Программный комплекс ММИС ВЕБ-ПРИЛОЖЕНИЕ  "ПРИЕМНАЯ КОМИССИЯ-ОНЛАЙН"</w:t>
            </w:r>
          </w:p>
          <w:p w:rsidR="00651903" w:rsidRPr="00104FE0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  <w:lang w:val="ru-RU"/>
              </w:rPr>
            </w:pPr>
            <w:r w:rsidRPr="00104FE0">
              <w:rPr>
                <w:color w:val="000000"/>
                <w:lang w:val="ru-RU"/>
              </w:rPr>
              <w:t>Программный комплекс ММИС "ПРИЕМНАЯ КОМИССИЯ"</w:t>
            </w:r>
          </w:p>
          <w:p w:rsidR="00651903" w:rsidRPr="00104FE0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  <w:lang w:val="ru-RU"/>
              </w:rPr>
            </w:pPr>
            <w:r w:rsidRPr="00104FE0">
              <w:rPr>
                <w:color w:val="000000"/>
                <w:lang w:val="ru-RU"/>
              </w:rPr>
              <w:t>Программный комплекс ММИС "ВЕДОМОСТИ КАФЕДРЫ"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r w:rsidRPr="00B659B6">
              <w:rPr>
                <w:color w:val="000000"/>
              </w:rPr>
              <w:t xml:space="preserve">1С </w:t>
            </w:r>
            <w:proofErr w:type="spellStart"/>
            <w:r w:rsidRPr="00B659B6">
              <w:rPr>
                <w:color w:val="000000"/>
              </w:rPr>
              <w:t>Зарплата</w:t>
            </w:r>
            <w:proofErr w:type="spellEnd"/>
            <w:r w:rsidRPr="00B659B6">
              <w:rPr>
                <w:color w:val="000000"/>
              </w:rPr>
              <w:t xml:space="preserve"> и </w:t>
            </w:r>
            <w:proofErr w:type="spellStart"/>
            <w:r w:rsidRPr="00B659B6">
              <w:rPr>
                <w:color w:val="000000"/>
              </w:rPr>
              <w:t>Кадры</w:t>
            </w:r>
            <w:proofErr w:type="spellEnd"/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r w:rsidRPr="00B659B6">
              <w:rPr>
                <w:color w:val="000000"/>
              </w:rPr>
              <w:t xml:space="preserve">1C </w:t>
            </w:r>
            <w:proofErr w:type="spellStart"/>
            <w:r w:rsidRPr="00B659B6">
              <w:rPr>
                <w:color w:val="000000"/>
              </w:rPr>
              <w:t>Камин</w:t>
            </w:r>
            <w:proofErr w:type="spellEnd"/>
            <w:r w:rsidRPr="00B659B6">
              <w:rPr>
                <w:color w:val="000000"/>
              </w:rPr>
              <w:t xml:space="preserve">: </w:t>
            </w:r>
            <w:proofErr w:type="spellStart"/>
            <w:r w:rsidRPr="00B659B6">
              <w:rPr>
                <w:color w:val="000000"/>
              </w:rPr>
              <w:t>расчет</w:t>
            </w:r>
            <w:proofErr w:type="spellEnd"/>
            <w:r w:rsidRPr="00B659B6">
              <w:rPr>
                <w:color w:val="000000"/>
              </w:rPr>
              <w:t xml:space="preserve"> </w:t>
            </w:r>
            <w:proofErr w:type="spellStart"/>
            <w:r w:rsidRPr="00B659B6">
              <w:rPr>
                <w:color w:val="000000"/>
              </w:rPr>
              <w:t>заработной</w:t>
            </w:r>
            <w:proofErr w:type="spellEnd"/>
            <w:r w:rsidRPr="00B659B6">
              <w:rPr>
                <w:color w:val="000000"/>
              </w:rPr>
              <w:t xml:space="preserve"> </w:t>
            </w:r>
            <w:proofErr w:type="spellStart"/>
            <w:r w:rsidRPr="00B659B6">
              <w:rPr>
                <w:color w:val="000000"/>
              </w:rPr>
              <w:t>платы</w:t>
            </w:r>
            <w:proofErr w:type="spellEnd"/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proofErr w:type="spellStart"/>
            <w:r w:rsidRPr="00B659B6">
              <w:rPr>
                <w:color w:val="000000"/>
              </w:rPr>
              <w:t>Антивирусное</w:t>
            </w:r>
            <w:proofErr w:type="spellEnd"/>
            <w:r w:rsidRPr="00B659B6">
              <w:rPr>
                <w:color w:val="000000"/>
              </w:rPr>
              <w:t xml:space="preserve"> ПО </w:t>
            </w:r>
            <w:proofErr w:type="spellStart"/>
            <w:r w:rsidRPr="00B659B6">
              <w:rPr>
                <w:color w:val="000000"/>
              </w:rPr>
              <w:t>Kaspersky</w:t>
            </w:r>
            <w:proofErr w:type="spellEnd"/>
            <w:r w:rsidRPr="00B659B6">
              <w:rPr>
                <w:color w:val="000000"/>
              </w:rPr>
              <w:t xml:space="preserve"> endpoint security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proofErr w:type="spellStart"/>
            <w:r w:rsidRPr="00B659B6">
              <w:rPr>
                <w:color w:val="000000"/>
              </w:rPr>
              <w:t>Справочно-правовая</w:t>
            </w:r>
            <w:proofErr w:type="spellEnd"/>
            <w:r w:rsidRPr="00B659B6">
              <w:rPr>
                <w:color w:val="000000"/>
              </w:rPr>
              <w:t xml:space="preserve"> </w:t>
            </w:r>
            <w:proofErr w:type="spellStart"/>
            <w:r w:rsidRPr="00B659B6">
              <w:rPr>
                <w:color w:val="000000"/>
              </w:rPr>
              <w:t>система</w:t>
            </w:r>
            <w:proofErr w:type="spellEnd"/>
            <w:r w:rsidRPr="00B659B6">
              <w:rPr>
                <w:color w:val="000000"/>
              </w:rPr>
              <w:t xml:space="preserve"> “</w:t>
            </w:r>
            <w:proofErr w:type="spellStart"/>
            <w:r w:rsidRPr="00B659B6">
              <w:rPr>
                <w:color w:val="000000"/>
              </w:rPr>
              <w:t>Консультант</w:t>
            </w:r>
            <w:proofErr w:type="spellEnd"/>
            <w:r w:rsidRPr="00B659B6">
              <w:rPr>
                <w:color w:val="000000"/>
              </w:rPr>
              <w:t>”</w:t>
            </w:r>
          </w:p>
          <w:p w:rsidR="00651903" w:rsidRPr="00B659B6" w:rsidRDefault="00651903" w:rsidP="008460DE">
            <w:pPr>
              <w:widowControl/>
              <w:numPr>
                <w:ilvl w:val="1"/>
                <w:numId w:val="14"/>
              </w:numPr>
              <w:tabs>
                <w:tab w:val="left" w:pos="851"/>
                <w:tab w:val="left" w:pos="993"/>
              </w:tabs>
              <w:autoSpaceDE/>
              <w:autoSpaceDN/>
              <w:spacing w:line="276" w:lineRule="auto"/>
              <w:ind w:left="425"/>
              <w:contextualSpacing/>
              <w:rPr>
                <w:color w:val="000000"/>
              </w:rPr>
            </w:pPr>
            <w:r w:rsidRPr="00B659B6">
              <w:rPr>
                <w:color w:val="000000"/>
              </w:rPr>
              <w:t xml:space="preserve">1C </w:t>
            </w:r>
            <w:proofErr w:type="spellStart"/>
            <w:r w:rsidRPr="00B659B6">
              <w:rPr>
                <w:color w:val="000000"/>
              </w:rPr>
              <w:t>Бухгалтерия</w:t>
            </w:r>
            <w:proofErr w:type="spellEnd"/>
            <w:r w:rsidRPr="00B659B6">
              <w:rPr>
                <w:color w:val="000000"/>
              </w:rPr>
              <w:t xml:space="preserve"> </w:t>
            </w:r>
          </w:p>
        </w:tc>
      </w:tr>
    </w:tbl>
    <w:p w:rsidR="00787A7C" w:rsidRDefault="00787A7C" w:rsidP="00787A7C">
      <w:pPr>
        <w:widowControl/>
        <w:ind w:firstLine="567"/>
      </w:pPr>
    </w:p>
    <w:p w:rsidR="00787A7C" w:rsidRDefault="00787A7C" w:rsidP="00787A7C">
      <w:pPr>
        <w:ind w:firstLine="426"/>
      </w:pPr>
    </w:p>
    <w:p w:rsidR="00787A7C" w:rsidRDefault="00787A7C" w:rsidP="00787A7C">
      <w:pPr>
        <w:ind w:firstLine="426"/>
      </w:pPr>
      <w:r>
        <w:rPr>
          <w:b/>
        </w:rPr>
        <w:t>11.  Материально-техническое обеспечение</w:t>
      </w:r>
    </w:p>
    <w:p w:rsidR="00787A7C" w:rsidRDefault="00787A7C" w:rsidP="00787A7C">
      <w:pPr>
        <w:tabs>
          <w:tab w:val="left" w:pos="851"/>
        </w:tabs>
        <w:mirrorIndents/>
        <w:rPr>
          <w:b/>
          <w:highlight w:val="yellow"/>
        </w:rPr>
      </w:pPr>
      <w:r>
        <w:t xml:space="preserve">Материально-техническая база </w:t>
      </w:r>
      <w:proofErr w:type="spellStart"/>
      <w:r>
        <w:t>университетапозволяет</w:t>
      </w:r>
      <w:proofErr w:type="spellEnd"/>
      <w:r>
        <w:t xml:space="preserve"> обеспечивать качественное проведение теоретических и практических занятий.</w:t>
      </w:r>
    </w:p>
    <w:tbl>
      <w:tblPr>
        <w:tblStyle w:val="af4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FF384E" w:rsidRPr="00174FA3" w:rsidTr="00FF384E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174FA3" w:rsidRDefault="00FF384E" w:rsidP="00FF384E">
            <w:pPr>
              <w:spacing w:after="160" w:line="259" w:lineRule="auto"/>
              <w:rPr>
                <w:b/>
              </w:rPr>
            </w:pPr>
            <w:bookmarkStart w:id="0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174FA3" w:rsidRDefault="00FF384E" w:rsidP="00FF384E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174FA3" w:rsidRDefault="00FF384E" w:rsidP="00FF384E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FF384E" w:rsidRPr="00174FA3" w:rsidTr="00FF384E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280465" w:rsidRDefault="00FF384E" w:rsidP="00FF384E">
            <w:pPr>
              <w:jc w:val="center"/>
            </w:pPr>
            <w:r w:rsidRPr="00280465">
              <w:rPr>
                <w:rFonts w:eastAsia="Calibri"/>
                <w:lang w:eastAsia="en-US"/>
              </w:rPr>
              <w:t>Основы российской государственности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280465" w:rsidRDefault="00FF384E" w:rsidP="00FF384E">
            <w:pPr>
              <w:jc w:val="center"/>
              <w:rPr>
                <w:rStyle w:val="afd"/>
              </w:rPr>
            </w:pPr>
            <w:proofErr w:type="spellStart"/>
            <w:r>
              <w:rPr>
                <w:rStyle w:val="afd"/>
              </w:rPr>
              <w:t>Каб</w:t>
            </w:r>
            <w:proofErr w:type="spellEnd"/>
            <w:r w:rsidRPr="00280465">
              <w:rPr>
                <w:rStyle w:val="afd"/>
              </w:rPr>
              <w:t xml:space="preserve"> №314</w:t>
            </w:r>
          </w:p>
          <w:p w:rsidR="00FF384E" w:rsidRPr="00280465" w:rsidRDefault="00FF384E" w:rsidP="00FF384E">
            <w:pPr>
              <w:jc w:val="center"/>
            </w:pPr>
            <w:r w:rsidRPr="00280465">
              <w:t xml:space="preserve"> Специализированная учебная мебель для </w:t>
            </w:r>
            <w:proofErr w:type="gramStart"/>
            <w:r w:rsidRPr="00280465">
              <w:t>обучающихся</w:t>
            </w:r>
            <w:proofErr w:type="gramEnd"/>
            <w:r w:rsidRPr="00280465">
              <w:t xml:space="preserve"> и преподавателя; технические средства обучения (ноутбук, доска); доступ к информационно-телекоммуникационной сети Интернет; учебно-методические материалы.</w:t>
            </w:r>
          </w:p>
          <w:p w:rsidR="00FF384E" w:rsidRPr="00280465" w:rsidRDefault="00FF384E" w:rsidP="00FF384E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280465" w:rsidRDefault="00FF384E" w:rsidP="00FF384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FF384E" w:rsidRPr="00280465" w:rsidRDefault="00FF384E" w:rsidP="00FF384E">
            <w:pPr>
              <w:jc w:val="center"/>
            </w:pPr>
            <w:proofErr w:type="spellStart"/>
            <w:r w:rsidRPr="00280465">
              <w:t>Каб.№</w:t>
            </w:r>
            <w:proofErr w:type="spellEnd"/>
            <w:r w:rsidRPr="00280465">
              <w:t xml:space="preserve"> 314, 3 этаж</w:t>
            </w:r>
          </w:p>
          <w:p w:rsidR="00FF384E" w:rsidRPr="00280465" w:rsidRDefault="00FF384E" w:rsidP="00FF384E">
            <w:pPr>
              <w:jc w:val="center"/>
            </w:pPr>
            <w:r w:rsidRPr="00280465">
              <w:t>Площадь 204,4 м</w:t>
            </w:r>
            <w:proofErr w:type="gramStart"/>
            <w:r w:rsidRPr="00280465">
              <w:rPr>
                <w:vertAlign w:val="superscript"/>
              </w:rPr>
              <w:t>2</w:t>
            </w:r>
            <w:proofErr w:type="gramEnd"/>
          </w:p>
        </w:tc>
      </w:tr>
      <w:tr w:rsidR="00FF384E" w:rsidRPr="00174FA3" w:rsidTr="00FF384E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280465" w:rsidRDefault="00FF384E" w:rsidP="00FF384E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280465" w:rsidRDefault="00FF384E" w:rsidP="00FF384E">
            <w:pPr>
              <w:jc w:val="center"/>
            </w:pPr>
            <w:r w:rsidRPr="00280465">
              <w:rPr>
                <w:bCs/>
              </w:rPr>
              <w:t xml:space="preserve">Для самостоятельной работы </w:t>
            </w:r>
            <w:proofErr w:type="gramStart"/>
            <w:r w:rsidRPr="00280465">
              <w:rPr>
                <w:bCs/>
              </w:rPr>
              <w:t>обучающихся</w:t>
            </w:r>
            <w:proofErr w:type="gramEnd"/>
            <w:r w:rsidRPr="00280465"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Каб</w:t>
            </w:r>
            <w:proofErr w:type="spellEnd"/>
            <w:r w:rsidRPr="00280465">
              <w:rPr>
                <w:bCs/>
              </w:rPr>
              <w:t xml:space="preserve"> № 323:</w:t>
            </w:r>
            <w:r w:rsidRPr="00280465">
              <w:t xml:space="preserve"> рабочие места для </w:t>
            </w:r>
            <w:proofErr w:type="gramStart"/>
            <w:r w:rsidRPr="00280465">
              <w:t>обучающихся</w:t>
            </w:r>
            <w:proofErr w:type="gramEnd"/>
            <w:r w:rsidRPr="00280465">
              <w:t xml:space="preserve">, технические средства обучения </w:t>
            </w:r>
            <w:r w:rsidRPr="00280465">
              <w:lastRenderedPageBreak/>
              <w:t>(ноутбук, доска), доступ к сети Интернет, учебно-методические материалы, электронные образовательные ресурсы.</w:t>
            </w:r>
          </w:p>
          <w:p w:rsidR="00FF384E" w:rsidRPr="00280465" w:rsidRDefault="00FF384E" w:rsidP="00FF384E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4E" w:rsidRPr="00280465" w:rsidRDefault="00FF384E" w:rsidP="00FF384E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lastRenderedPageBreak/>
              <w:t xml:space="preserve">386132, Республика Ингушетия, </w:t>
            </w:r>
            <w:proofErr w:type="gramStart"/>
            <w:r>
              <w:t>г</w:t>
            </w:r>
            <w:proofErr w:type="gramEnd"/>
            <w:r>
              <w:t xml:space="preserve">.о. город Назрань, г. Назрань, тер. </w:t>
            </w:r>
            <w:proofErr w:type="spellStart"/>
            <w:r>
              <w:t>Гамурзиевский</w:t>
            </w:r>
            <w:proofErr w:type="spellEnd"/>
            <w:r>
              <w:t xml:space="preserve"> </w:t>
            </w:r>
            <w:r>
              <w:lastRenderedPageBreak/>
              <w:t xml:space="preserve">административный округ, ул. </w:t>
            </w:r>
            <w:proofErr w:type="gramStart"/>
            <w:r>
              <w:t>Магистральная</w:t>
            </w:r>
            <w:proofErr w:type="gramEnd"/>
            <w:r>
              <w:t xml:space="preserve">, д. 39«а» </w:t>
            </w:r>
          </w:p>
          <w:p w:rsidR="00FF384E" w:rsidRPr="00280465" w:rsidRDefault="00FF384E" w:rsidP="00FF384E">
            <w:pPr>
              <w:jc w:val="center"/>
            </w:pPr>
            <w:proofErr w:type="spellStart"/>
            <w:r w:rsidRPr="00280465">
              <w:t>Каб.№</w:t>
            </w:r>
            <w:proofErr w:type="spellEnd"/>
            <w:r w:rsidRPr="00280465">
              <w:t xml:space="preserve"> 323, 3 этаж</w:t>
            </w:r>
          </w:p>
          <w:p w:rsidR="00FF384E" w:rsidRPr="00280465" w:rsidRDefault="00FF384E" w:rsidP="00FF384E">
            <w:pPr>
              <w:jc w:val="center"/>
              <w:rPr>
                <w:bCs/>
              </w:rPr>
            </w:pPr>
            <w:r w:rsidRPr="00280465">
              <w:t>Площадь 48,7 м</w:t>
            </w:r>
            <w:proofErr w:type="gramStart"/>
            <w:r w:rsidRPr="00280465">
              <w:rPr>
                <w:vertAlign w:val="superscript"/>
              </w:rPr>
              <w:t>2</w:t>
            </w:r>
            <w:proofErr w:type="gramEnd"/>
          </w:p>
        </w:tc>
      </w:tr>
      <w:bookmarkEnd w:id="0"/>
    </w:tbl>
    <w:p w:rsidR="00787A7C" w:rsidRDefault="00787A7C" w:rsidP="00787A7C">
      <w:pPr>
        <w:ind w:firstLine="426"/>
      </w:pPr>
    </w:p>
    <w:p w:rsidR="00787A7C" w:rsidRDefault="00787A7C" w:rsidP="00787A7C">
      <w:pPr>
        <w:ind w:firstLine="426"/>
      </w:pPr>
    </w:p>
    <w:p w:rsidR="00787A7C" w:rsidRDefault="00787A7C" w:rsidP="00787A7C">
      <w:pPr>
        <w:shd w:val="clear" w:color="auto" w:fill="FFFFFF"/>
        <w:autoSpaceDE w:val="0"/>
        <w:autoSpaceDN w:val="0"/>
        <w:adjustRightInd w:val="0"/>
        <w:ind w:firstLine="426"/>
        <w:rPr>
          <w:b/>
        </w:rPr>
      </w:pPr>
      <w:r>
        <w:rPr>
          <w:b/>
        </w:rPr>
        <w:t>12. Особенности реализации РП для обучающихся из числа инвалидов и лиц с ОВЗ.</w:t>
      </w:r>
    </w:p>
    <w:p w:rsidR="00787A7C" w:rsidRDefault="00787A7C" w:rsidP="00787A7C">
      <w:pPr>
        <w:shd w:val="clear" w:color="auto" w:fill="FFFFFF"/>
        <w:autoSpaceDE w:val="0"/>
        <w:autoSpaceDN w:val="0"/>
        <w:adjustRightInd w:val="0"/>
        <w:ind w:firstLine="426"/>
      </w:pPr>
      <w:proofErr w:type="gramStart"/>
      <w:r>
        <w:t>Обучение по</w:t>
      </w:r>
      <w:proofErr w:type="gramEnd"/>
      <w:r>
        <w:t xml:space="preserve"> образовательным программам инвалидов и лиц с ограниченными возможностями здоровья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87A7C" w:rsidRDefault="00787A7C" w:rsidP="00787A7C">
      <w:pPr>
        <w:shd w:val="clear" w:color="auto" w:fill="FFFFFF"/>
        <w:autoSpaceDE w:val="0"/>
        <w:autoSpaceDN w:val="0"/>
        <w:adjustRightInd w:val="0"/>
        <w:ind w:firstLine="426"/>
      </w:pPr>
      <w:proofErr w:type="gramStart"/>
      <w:r>
        <w:t>Обучение по</w:t>
      </w:r>
      <w:proofErr w:type="gramEnd"/>
      <w:r>
        <w:t xml:space="preserve"> образовательным программам инвалидов и лиц с ограниченными возможностями здоровья осуществляется университетом с учетом особенностей психофизического развития, индивидуальных возможностей и состояния здоровья таких обучающихся. Студенты с ОВЗ и инвалидностью в </w:t>
      </w:r>
      <w:proofErr w:type="spellStart"/>
      <w:r>
        <w:t>ИнгГУ</w:t>
      </w:r>
      <w:proofErr w:type="spellEnd"/>
      <w:r>
        <w:t xml:space="preserve"> имеют возможность выбора образовательной программы – основной или адаптированной. Адаптированная образовательная программа разрабатывается по личному заявлению </w:t>
      </w:r>
      <w:proofErr w:type="gramStart"/>
      <w:r>
        <w:t>обучающегося</w:t>
      </w:r>
      <w:proofErr w:type="gramEnd"/>
      <w:r>
        <w:t xml:space="preserve"> с инвалидностью и ОВЗ на основе данной образовательной программы с учетом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. </w:t>
      </w:r>
    </w:p>
    <w:p w:rsidR="00787A7C" w:rsidRDefault="00787A7C" w:rsidP="00787A7C">
      <w:pPr>
        <w:shd w:val="clear" w:color="auto" w:fill="FFFFFF"/>
        <w:autoSpaceDE w:val="0"/>
        <w:autoSpaceDN w:val="0"/>
        <w:adjustRightInd w:val="0"/>
        <w:ind w:firstLine="426"/>
      </w:pPr>
      <w:r>
        <w:t>Рабочая программа дисциплины, в том числе фонды оценочных средств, адаптируются в соответствии с особыми потребностями обучающегося с нарушениями зрения/ слуха/ опорно-двигательного аппарата (</w:t>
      </w:r>
      <w:proofErr w:type="gramStart"/>
      <w:r>
        <w:t>согласно</w:t>
      </w:r>
      <w:proofErr w:type="gramEnd"/>
      <w:r>
        <w:t xml:space="preserve"> индивидуальной программы реабилитации или </w:t>
      </w:r>
      <w:proofErr w:type="spellStart"/>
      <w:r>
        <w:t>абилитации</w:t>
      </w:r>
      <w:proofErr w:type="spellEnd"/>
      <w:r>
        <w:t xml:space="preserve">). </w:t>
      </w:r>
    </w:p>
    <w:p w:rsidR="00787A7C" w:rsidRDefault="00787A7C" w:rsidP="00787A7C">
      <w:pPr>
        <w:shd w:val="clear" w:color="auto" w:fill="FFFFFF"/>
        <w:autoSpaceDE w:val="0"/>
        <w:autoSpaceDN w:val="0"/>
        <w:adjustRightInd w:val="0"/>
        <w:ind w:firstLine="426"/>
      </w:pPr>
      <w:r>
        <w:t>При выборе адаптированной образовательной программы студенты продолжают учиться вместе с другими студентами в одной группе, за исключением вариативной части программы, которая отличается по проведению текущей и итоговой аттестации с учетом особенностей индивидуальных возможностей инвалидов и лиц с ОВЗ.</w:t>
      </w:r>
    </w:p>
    <w:p w:rsidR="00787A7C" w:rsidRDefault="00787A7C" w:rsidP="00787A7C"/>
    <w:p w:rsidR="00787A7C" w:rsidRDefault="00787A7C" w:rsidP="00787A7C"/>
    <w:p w:rsidR="00787A7C" w:rsidRDefault="00787A7C" w:rsidP="00787A7C"/>
    <w:p w:rsidR="00787A7C" w:rsidRDefault="00787A7C" w:rsidP="00787A7C"/>
    <w:p w:rsidR="00787A7C" w:rsidRDefault="00787A7C" w:rsidP="00787A7C"/>
    <w:p w:rsidR="00787A7C" w:rsidRDefault="00787A7C" w:rsidP="00787A7C"/>
    <w:p w:rsidR="00787A7C" w:rsidRDefault="00787A7C" w:rsidP="00787A7C"/>
    <w:p w:rsidR="00787A7C" w:rsidRDefault="00787A7C" w:rsidP="00787A7C"/>
    <w:p w:rsidR="00787A7C" w:rsidRDefault="00787A7C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1D5FC1" w:rsidRDefault="001D5FC1" w:rsidP="00787A7C"/>
    <w:p w:rsidR="00671903" w:rsidRDefault="00671903" w:rsidP="00787A7C"/>
    <w:p w:rsidR="00671903" w:rsidRDefault="00671903" w:rsidP="00787A7C"/>
    <w:p w:rsidR="00671903" w:rsidRDefault="00671903" w:rsidP="00787A7C"/>
    <w:p w:rsidR="00671903" w:rsidRDefault="00671903" w:rsidP="00787A7C"/>
    <w:p w:rsidR="00787A7C" w:rsidRDefault="00787A7C" w:rsidP="00787A7C"/>
    <w:p w:rsidR="00787A7C" w:rsidRDefault="00787A7C" w:rsidP="00787A7C"/>
    <w:p w:rsidR="00787A7C" w:rsidRDefault="00787A7C" w:rsidP="00787A7C">
      <w:pPr>
        <w:ind w:firstLine="426"/>
      </w:pPr>
      <w:r>
        <w:t xml:space="preserve">Рабочая программа дисциплины </w:t>
      </w:r>
      <w:r>
        <w:rPr>
          <w:u w:val="single"/>
        </w:rPr>
        <w:t xml:space="preserve">Основы российской государственности </w:t>
      </w:r>
      <w:r>
        <w:t xml:space="preserve">составлена в соответствии с требованиями ФГОС </w:t>
      </w:r>
      <w:proofErr w:type="spellStart"/>
      <w:r>
        <w:t>ВОпо</w:t>
      </w:r>
      <w:proofErr w:type="spellEnd"/>
      <w:r>
        <w:t xml:space="preserve"> направлению подготовки</w:t>
      </w:r>
      <w:r w:rsidR="00AE3787" w:rsidRPr="00AE3787">
        <w:t xml:space="preserve">35.03.06 </w:t>
      </w:r>
      <w:proofErr w:type="spellStart"/>
      <w:r w:rsidR="00AE3787" w:rsidRPr="00AE3787">
        <w:t>Агроинженерия</w:t>
      </w:r>
      <w:proofErr w:type="spellEnd"/>
      <w:r w:rsidR="00AE3787" w:rsidRPr="00AE3787">
        <w:t xml:space="preserve"> (уровень высшего образования) http://fgosvo.ru/fgosvo/151/150/24, утвержденный приказом Министерства образования и науки Российской Федерации от «_23_» _августа_20_17_ г. №_813, зарегистрированный в Минюсте 14 сентября 2017 года</w:t>
      </w:r>
    </w:p>
    <w:p w:rsidR="000132CA" w:rsidRDefault="000132CA" w:rsidP="00787A7C"/>
    <w:p w:rsidR="000132CA" w:rsidRDefault="000132CA" w:rsidP="00787A7C"/>
    <w:p w:rsidR="000132CA" w:rsidRDefault="000132CA" w:rsidP="00787A7C"/>
    <w:p w:rsidR="00787A7C" w:rsidRPr="00104FE0" w:rsidRDefault="00787A7C" w:rsidP="00104FE0">
      <w:pPr>
        <w:ind w:firstLine="0"/>
        <w:rPr>
          <w:sz w:val="20"/>
          <w:szCs w:val="20"/>
        </w:rPr>
      </w:pPr>
      <w:r>
        <w:t>Программу состави</w:t>
      </w:r>
      <w:proofErr w:type="gramStart"/>
      <w:r>
        <w:t>л(</w:t>
      </w:r>
      <w:proofErr w:type="gramEnd"/>
      <w:r>
        <w:t>а):</w:t>
      </w:r>
      <w:proofErr w:type="spellStart"/>
      <w:r>
        <w:rPr>
          <w:u w:val="single"/>
        </w:rPr>
        <w:t>__зав.каф</w:t>
      </w:r>
      <w:proofErr w:type="spellEnd"/>
      <w:r>
        <w:rPr>
          <w:u w:val="single"/>
        </w:rPr>
        <w:t xml:space="preserve">. История   </w:t>
      </w:r>
      <w:proofErr w:type="spellStart"/>
      <w:r>
        <w:rPr>
          <w:u w:val="single"/>
        </w:rPr>
        <w:t>Матиев</w:t>
      </w:r>
      <w:proofErr w:type="spellEnd"/>
      <w:r>
        <w:rPr>
          <w:u w:val="single"/>
        </w:rPr>
        <w:t xml:space="preserve"> Т.Х.</w:t>
      </w:r>
    </w:p>
    <w:p w:rsidR="00787A7C" w:rsidRDefault="00787A7C" w:rsidP="00787A7C">
      <w:pPr>
        <w:ind w:firstLine="426"/>
        <w:rPr>
          <w:sz w:val="18"/>
          <w:szCs w:val="18"/>
        </w:rPr>
      </w:pPr>
      <w:r>
        <w:rPr>
          <w:sz w:val="18"/>
          <w:szCs w:val="18"/>
        </w:rPr>
        <w:t>(должность, Ф.И.О.)</w:t>
      </w:r>
    </w:p>
    <w:p w:rsidR="00787A7C" w:rsidRDefault="00787A7C" w:rsidP="00787A7C">
      <w:pPr>
        <w:ind w:firstLine="426"/>
      </w:pPr>
    </w:p>
    <w:p w:rsidR="00787A7C" w:rsidRDefault="00787A7C" w:rsidP="00787A7C">
      <w:pPr>
        <w:ind w:firstLine="426"/>
      </w:pPr>
    </w:p>
    <w:p w:rsidR="00A573E5" w:rsidRDefault="00A573E5" w:rsidP="00A573E5">
      <w:pPr>
        <w:spacing w:line="240" w:lineRule="exact"/>
        <w:contextualSpacing/>
      </w:pPr>
    </w:p>
    <w:p w:rsidR="00A573E5" w:rsidRDefault="00A573E5" w:rsidP="00A573E5">
      <w:pPr>
        <w:spacing w:line="240" w:lineRule="exact"/>
        <w:contextualSpacing/>
        <w:rPr>
          <w:sz w:val="23"/>
          <w:szCs w:val="23"/>
        </w:rPr>
      </w:pPr>
      <w:r>
        <w:rPr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A573E5" w:rsidRDefault="00A573E5" w:rsidP="00A573E5">
      <w:pPr>
        <w:spacing w:line="240" w:lineRule="exact"/>
        <w:contextualSpacing/>
        <w:rPr>
          <w:sz w:val="23"/>
          <w:szCs w:val="23"/>
        </w:rPr>
      </w:pPr>
    </w:p>
    <w:p w:rsidR="00A573E5" w:rsidRDefault="00A573E5" w:rsidP="00A573E5">
      <w:pPr>
        <w:spacing w:line="240" w:lineRule="exact"/>
        <w:contextualSpacing/>
      </w:pPr>
      <w:r>
        <w:rPr>
          <w:sz w:val="23"/>
          <w:szCs w:val="23"/>
        </w:rPr>
        <w:t>Протокол № __</w:t>
      </w:r>
      <w:r>
        <w:rPr>
          <w:sz w:val="23"/>
          <w:szCs w:val="23"/>
          <w:u w:val="single"/>
        </w:rPr>
        <w:t>7</w:t>
      </w:r>
      <w:r>
        <w:rPr>
          <w:sz w:val="23"/>
          <w:szCs w:val="23"/>
        </w:rPr>
        <w:t xml:space="preserve">____       </w:t>
      </w:r>
      <w:r>
        <w:t>от «__</w:t>
      </w:r>
      <w:r>
        <w:rPr>
          <w:u w:val="single"/>
        </w:rPr>
        <w:t>10</w:t>
      </w:r>
      <w:r>
        <w:t xml:space="preserve">__» </w:t>
      </w:r>
      <w:proofErr w:type="spellStart"/>
      <w:r>
        <w:t>___</w:t>
      </w:r>
      <w:r>
        <w:rPr>
          <w:u w:val="single"/>
        </w:rPr>
        <w:t>марта</w:t>
      </w:r>
      <w:proofErr w:type="spellEnd"/>
      <w:r>
        <w:t>____ 2025 года</w:t>
      </w:r>
    </w:p>
    <w:p w:rsidR="00A573E5" w:rsidRDefault="00A573E5" w:rsidP="00A573E5">
      <w:pPr>
        <w:spacing w:line="240" w:lineRule="atLeast"/>
        <w:contextualSpacing/>
      </w:pPr>
    </w:p>
    <w:p w:rsidR="00A573E5" w:rsidRDefault="00A573E5" w:rsidP="00A573E5">
      <w:pPr>
        <w:spacing w:line="240" w:lineRule="atLeast"/>
        <w:contextualSpacing/>
      </w:pPr>
    </w:p>
    <w:p w:rsidR="00A573E5" w:rsidRDefault="00A573E5" w:rsidP="00A573E5">
      <w:pPr>
        <w:spacing w:line="240" w:lineRule="atLeast"/>
        <w:contextualSpacing/>
        <w:rPr>
          <w:sz w:val="20"/>
          <w:szCs w:val="20"/>
        </w:rPr>
      </w:pPr>
    </w:p>
    <w:p w:rsidR="00A573E5" w:rsidRDefault="00A573E5" w:rsidP="00A573E5">
      <w:pPr>
        <w:spacing w:line="240" w:lineRule="atLeast"/>
        <w:contextualSpacing/>
        <w:rPr>
          <w:sz w:val="20"/>
          <w:szCs w:val="20"/>
        </w:rPr>
      </w:pPr>
    </w:p>
    <w:p w:rsidR="00A573E5" w:rsidRDefault="00A573E5" w:rsidP="00A573E5">
      <w:pPr>
        <w:spacing w:line="240" w:lineRule="atLeast"/>
        <w:contextualSpacing/>
        <w:rPr>
          <w:sz w:val="20"/>
          <w:szCs w:val="20"/>
        </w:rPr>
      </w:pPr>
    </w:p>
    <w:p w:rsidR="00A573E5" w:rsidRDefault="00A573E5" w:rsidP="00A573E5">
      <w:pPr>
        <w:spacing w:line="240" w:lineRule="atLeast"/>
        <w:ind w:right="-4"/>
        <w:contextualSpacing/>
      </w:pPr>
      <w:r>
        <w:t>Программа одобрена Учебно-методическим советом инженерно – технического института</w:t>
      </w:r>
    </w:p>
    <w:p w:rsidR="00A573E5" w:rsidRDefault="00A573E5" w:rsidP="00A573E5">
      <w:pPr>
        <w:spacing w:line="240" w:lineRule="atLeast"/>
        <w:ind w:right="-4"/>
        <w:contextualSpacing/>
      </w:pPr>
    </w:p>
    <w:p w:rsidR="006F1B69" w:rsidRDefault="006F1B69" w:rsidP="006F1B69">
      <w:pPr>
        <w:spacing w:line="240" w:lineRule="atLeast"/>
        <w:ind w:right="-4"/>
        <w:contextualSpacing/>
        <w:rPr>
          <w:sz w:val="20"/>
          <w:szCs w:val="20"/>
        </w:rPr>
      </w:pPr>
      <w:r>
        <w:t>Протокол № 3/25    от «__</w:t>
      </w:r>
      <w:r>
        <w:rPr>
          <w:u w:val="single"/>
        </w:rPr>
        <w:t>28</w:t>
      </w:r>
      <w:r>
        <w:t xml:space="preserve">___» </w:t>
      </w:r>
      <w:proofErr w:type="spellStart"/>
      <w:r>
        <w:t>____</w:t>
      </w:r>
      <w:r>
        <w:rPr>
          <w:u w:val="single"/>
        </w:rPr>
        <w:t>мая</w:t>
      </w:r>
      <w:proofErr w:type="spellEnd"/>
      <w:r>
        <w:t>______ 2025 года</w:t>
      </w:r>
    </w:p>
    <w:p w:rsidR="00A573E5" w:rsidRPr="00CD038A" w:rsidRDefault="00A573E5" w:rsidP="00A573E5">
      <w:pPr>
        <w:spacing w:line="240" w:lineRule="atLeast"/>
        <w:ind w:right="-139"/>
        <w:contextualSpacing/>
        <w:rPr>
          <w:sz w:val="20"/>
          <w:szCs w:val="20"/>
        </w:rPr>
      </w:pPr>
      <w:bookmarkStart w:id="1" w:name="_GoBack"/>
      <w:bookmarkEnd w:id="1"/>
    </w:p>
    <w:p w:rsidR="00A573E5" w:rsidRDefault="00A573E5" w:rsidP="00A573E5"/>
    <w:p w:rsidR="00671903" w:rsidRDefault="00671903" w:rsidP="00671903">
      <w:pPr>
        <w:spacing w:line="240" w:lineRule="atLeast"/>
        <w:ind w:right="-139"/>
        <w:contextualSpacing/>
        <w:rPr>
          <w:sz w:val="20"/>
          <w:szCs w:val="20"/>
        </w:rPr>
      </w:pPr>
    </w:p>
    <w:p w:rsidR="00671903" w:rsidRDefault="00671903" w:rsidP="00671903">
      <w:pPr>
        <w:spacing w:line="240" w:lineRule="atLeast"/>
        <w:ind w:right="-139"/>
        <w:contextualSpacing/>
        <w:rPr>
          <w:sz w:val="20"/>
          <w:szCs w:val="20"/>
        </w:rPr>
      </w:pPr>
    </w:p>
    <w:p w:rsidR="00671903" w:rsidRDefault="00671903" w:rsidP="00671903">
      <w:pPr>
        <w:spacing w:line="240" w:lineRule="atLeast"/>
        <w:ind w:right="-139"/>
        <w:contextualSpacing/>
        <w:rPr>
          <w:sz w:val="20"/>
          <w:szCs w:val="20"/>
        </w:rPr>
      </w:pPr>
    </w:p>
    <w:p w:rsidR="00671903" w:rsidRPr="00CD038A" w:rsidRDefault="00671903" w:rsidP="00671903">
      <w:pPr>
        <w:spacing w:line="240" w:lineRule="atLeast"/>
        <w:ind w:right="-139"/>
        <w:contextualSpacing/>
        <w:rPr>
          <w:sz w:val="20"/>
          <w:szCs w:val="20"/>
        </w:rPr>
      </w:pPr>
    </w:p>
    <w:p w:rsidR="00671903" w:rsidRDefault="00671903" w:rsidP="00671903">
      <w:pPr>
        <w:spacing w:line="240" w:lineRule="atLeast"/>
        <w:ind w:right="-139"/>
        <w:contextualSpacing/>
        <w:rPr>
          <w:sz w:val="20"/>
          <w:szCs w:val="20"/>
        </w:rPr>
      </w:pPr>
    </w:p>
    <w:p w:rsidR="00671903" w:rsidRDefault="00671903" w:rsidP="00671903">
      <w:pPr>
        <w:ind w:left="284"/>
        <w:contextualSpacing/>
        <w:rPr>
          <w:sz w:val="20"/>
          <w:szCs w:val="20"/>
        </w:rPr>
      </w:pPr>
    </w:p>
    <w:p w:rsidR="00671903" w:rsidRDefault="00671903" w:rsidP="00671903">
      <w:pPr>
        <w:ind w:left="284"/>
        <w:contextualSpacing/>
      </w:pPr>
    </w:p>
    <w:p w:rsidR="00671903" w:rsidRPr="00F21080" w:rsidRDefault="00671903" w:rsidP="00671903">
      <w:pPr>
        <w:ind w:left="284"/>
        <w:sectPr w:rsidR="00671903" w:rsidRPr="00F21080" w:rsidSect="004369A1">
          <w:headerReference w:type="default" r:id="rId29"/>
          <w:headerReference w:type="first" r:id="rId30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671903" w:rsidRDefault="00671903" w:rsidP="00671903">
      <w:pPr>
        <w:contextualSpacing/>
        <w:rPr>
          <w:sz w:val="23"/>
          <w:szCs w:val="23"/>
        </w:rPr>
      </w:pPr>
    </w:p>
    <w:p w:rsidR="00671903" w:rsidRPr="00CD038A" w:rsidRDefault="00671903" w:rsidP="00671903">
      <w:pPr>
        <w:ind w:firstLine="426"/>
        <w:contextualSpacing/>
        <w:rPr>
          <w:sz w:val="20"/>
          <w:szCs w:val="20"/>
        </w:rPr>
      </w:pPr>
      <w:r w:rsidRPr="00CD038A">
        <w:rPr>
          <w:b/>
          <w:bCs/>
        </w:rPr>
        <w:t xml:space="preserve">Сведения о </w:t>
      </w:r>
      <w:proofErr w:type="spellStart"/>
      <w:r w:rsidRPr="00CD038A">
        <w:rPr>
          <w:b/>
          <w:bCs/>
        </w:rPr>
        <w:t>переутверждении</w:t>
      </w:r>
      <w:proofErr w:type="spellEnd"/>
      <w:r w:rsidRPr="00CD038A">
        <w:rPr>
          <w:b/>
          <w:bCs/>
        </w:rPr>
        <w:t xml:space="preserve"> программы на очередной учебный год и регистрации изменений</w:t>
      </w:r>
    </w:p>
    <w:p w:rsidR="00671903" w:rsidRPr="00CD038A" w:rsidRDefault="00671903" w:rsidP="00671903">
      <w:pPr>
        <w:ind w:firstLine="426"/>
        <w:contextualSpacing/>
        <w:rPr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671903" w:rsidRPr="003532E8" w:rsidTr="004500F5">
        <w:trPr>
          <w:trHeight w:val="1039"/>
        </w:trPr>
        <w:tc>
          <w:tcPr>
            <w:tcW w:w="1418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t>Учебный</w:t>
            </w:r>
          </w:p>
          <w:p w:rsidR="00671903" w:rsidRPr="003532E8" w:rsidRDefault="00671903" w:rsidP="004500F5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t>год</w:t>
            </w:r>
          </w:p>
        </w:tc>
        <w:tc>
          <w:tcPr>
            <w:tcW w:w="1984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t>Решение кафедры</w:t>
            </w:r>
          </w:p>
          <w:p w:rsidR="00671903" w:rsidRPr="003532E8" w:rsidRDefault="00671903" w:rsidP="004500F5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  <w:r w:rsidRPr="003532E8">
              <w:rPr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  <w:r w:rsidRPr="003532E8">
              <w:t>Внесенные изменения</w:t>
            </w:r>
          </w:p>
          <w:p w:rsidR="00671903" w:rsidRPr="003532E8" w:rsidRDefault="00671903" w:rsidP="004500F5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31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  <w:rPr>
                <w:w w:val="99"/>
              </w:rPr>
            </w:pPr>
            <w:r w:rsidRPr="003532E8">
              <w:t>Подпись зав. кафедрой</w:t>
            </w:r>
          </w:p>
          <w:p w:rsidR="00671903" w:rsidRPr="003532E8" w:rsidRDefault="00671903" w:rsidP="004500F5">
            <w:pPr>
              <w:ind w:left="14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671903" w:rsidRPr="003532E8" w:rsidTr="004500F5">
        <w:trPr>
          <w:trHeight w:val="466"/>
        </w:trPr>
        <w:tc>
          <w:tcPr>
            <w:tcW w:w="1418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1984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384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231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</w:tr>
      <w:tr w:rsidR="00671903" w:rsidRPr="003532E8" w:rsidTr="004500F5">
        <w:trPr>
          <w:trHeight w:val="430"/>
        </w:trPr>
        <w:tc>
          <w:tcPr>
            <w:tcW w:w="1418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1984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384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231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</w:tr>
      <w:tr w:rsidR="00671903" w:rsidRPr="003532E8" w:rsidTr="004500F5">
        <w:trPr>
          <w:trHeight w:val="408"/>
        </w:trPr>
        <w:tc>
          <w:tcPr>
            <w:tcW w:w="1418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1984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384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  <w:tc>
          <w:tcPr>
            <w:tcW w:w="2315" w:type="dxa"/>
          </w:tcPr>
          <w:p w:rsidR="00671903" w:rsidRPr="003532E8" w:rsidRDefault="00671903" w:rsidP="004500F5">
            <w:pPr>
              <w:ind w:left="142"/>
              <w:contextualSpacing/>
              <w:jc w:val="center"/>
            </w:pPr>
          </w:p>
        </w:tc>
      </w:tr>
    </w:tbl>
    <w:p w:rsidR="00671903" w:rsidRPr="005A7827" w:rsidRDefault="00671903" w:rsidP="00671903">
      <w:pPr>
        <w:rPr>
          <w:rFonts w:ascii="Calibri" w:eastAsia="Calibri" w:hAnsi="Calibri"/>
          <w:lang w:eastAsia="en-US"/>
        </w:rPr>
      </w:pPr>
    </w:p>
    <w:p w:rsidR="00671903" w:rsidRPr="002A211A" w:rsidRDefault="00671903" w:rsidP="00671903">
      <w:pPr>
        <w:pStyle w:val="29"/>
        <w:keepNext/>
        <w:keepLines/>
        <w:shd w:val="clear" w:color="auto" w:fill="auto"/>
        <w:tabs>
          <w:tab w:val="left" w:pos="4275"/>
        </w:tabs>
        <w:spacing w:after="93"/>
        <w:ind w:right="220"/>
        <w:jc w:val="left"/>
        <w:rPr>
          <w:sz w:val="24"/>
          <w:szCs w:val="24"/>
        </w:rPr>
      </w:pPr>
    </w:p>
    <w:p w:rsidR="000132CA" w:rsidRPr="00AF5FD4" w:rsidRDefault="000132CA" w:rsidP="000132CA"/>
    <w:p w:rsidR="00787A7C" w:rsidRDefault="00787A7C" w:rsidP="00787A7C">
      <w:pPr>
        <w:rPr>
          <w:sz w:val="23"/>
          <w:szCs w:val="23"/>
        </w:rPr>
      </w:pPr>
    </w:p>
    <w:p w:rsidR="00FE7600" w:rsidRDefault="00FE7600">
      <w:pPr>
        <w:widowControl/>
        <w:spacing w:after="160" w:line="259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E7600" w:rsidRDefault="00FE7600" w:rsidP="00FE7600">
      <w:pPr>
        <w:ind w:firstLine="426"/>
        <w:contextualSpacing/>
        <w:jc w:val="center"/>
        <w:rPr>
          <w:b/>
          <w:bCs/>
        </w:rPr>
      </w:pPr>
    </w:p>
    <w:p w:rsidR="00FE7600" w:rsidRDefault="00FE7600" w:rsidP="00FE7600">
      <w:pPr>
        <w:ind w:firstLine="426"/>
        <w:contextualSpacing/>
        <w:jc w:val="center"/>
        <w:rPr>
          <w:b/>
          <w:bCs/>
        </w:rPr>
      </w:pPr>
    </w:p>
    <w:p w:rsidR="00FE7600" w:rsidRDefault="00FE7600" w:rsidP="00FE7600">
      <w:pPr>
        <w:ind w:firstLine="426"/>
        <w:contextualSpacing/>
        <w:jc w:val="center"/>
        <w:rPr>
          <w:b/>
          <w:bCs/>
        </w:rPr>
      </w:pPr>
    </w:p>
    <w:p w:rsidR="00FE7600" w:rsidRPr="00DC3D88" w:rsidRDefault="00FE7600" w:rsidP="00FE7600">
      <w:pPr>
        <w:ind w:firstLine="426"/>
        <w:contextualSpacing/>
        <w:jc w:val="center"/>
      </w:pPr>
      <w:r w:rsidRPr="00DC3D88">
        <w:rPr>
          <w:b/>
          <w:bCs/>
        </w:rPr>
        <w:t>МИНИСТЕРСТВО НАУКИ И ВЫСШЕГО ОБРАЗОВАНИЯ</w:t>
      </w:r>
    </w:p>
    <w:p w:rsidR="00FE7600" w:rsidRPr="00DC3D88" w:rsidRDefault="00FE7600" w:rsidP="00FE7600">
      <w:pPr>
        <w:contextualSpacing/>
        <w:jc w:val="center"/>
      </w:pPr>
      <w:r w:rsidRPr="00DC3D88">
        <w:rPr>
          <w:b/>
          <w:bCs/>
        </w:rPr>
        <w:t>РОССИЙСКОЙ ФЕДЕРАЦИИ</w:t>
      </w:r>
    </w:p>
    <w:p w:rsidR="00FE7600" w:rsidRPr="00DC3D88" w:rsidRDefault="00FE7600" w:rsidP="00FE7600">
      <w:pPr>
        <w:contextualSpacing/>
        <w:jc w:val="center"/>
        <w:rPr>
          <w:b/>
          <w:bCs/>
        </w:rPr>
      </w:pPr>
      <w:r w:rsidRPr="00DC3D88">
        <w:rPr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FE7600" w:rsidRPr="00DC3D88" w:rsidRDefault="00FE7600" w:rsidP="00FE7600">
      <w:pPr>
        <w:contextualSpacing/>
        <w:jc w:val="center"/>
      </w:pPr>
      <w:r w:rsidRPr="00DC3D88">
        <w:rPr>
          <w:b/>
          <w:bCs/>
        </w:rPr>
        <w:t>«ИНГУШСКИЙ ГОСУДАРСТВЕННЫЙ УНИВЕРСИТЕТ»</w:t>
      </w:r>
    </w:p>
    <w:p w:rsidR="00FE7600" w:rsidRPr="00DC3D88" w:rsidRDefault="00FE7600" w:rsidP="00FE7600">
      <w:pPr>
        <w:ind w:firstLine="426"/>
        <w:contextualSpacing/>
        <w:jc w:val="center"/>
      </w:pPr>
    </w:p>
    <w:p w:rsidR="00FE7600" w:rsidRPr="00DC3D88" w:rsidRDefault="00FE7600" w:rsidP="00FE7600">
      <w:pPr>
        <w:ind w:firstLine="426"/>
        <w:contextualSpacing/>
        <w:jc w:val="center"/>
      </w:pPr>
    </w:p>
    <w:p w:rsidR="00FE7600" w:rsidRPr="00DC3D88" w:rsidRDefault="00FE7600" w:rsidP="00FE7600">
      <w:pPr>
        <w:ind w:firstLine="426"/>
        <w:contextualSpacing/>
        <w:jc w:val="center"/>
        <w:rPr>
          <w:b/>
          <w:bCs/>
        </w:rPr>
      </w:pPr>
      <w:r>
        <w:rPr>
          <w:b/>
          <w:bCs/>
        </w:rPr>
        <w:t>ИНЖЕНЕРНО - ТЕХНИЧЕСКИЙ ИНСТИТУТ</w:t>
      </w:r>
    </w:p>
    <w:p w:rsidR="00FE7600" w:rsidRPr="00DC3D88" w:rsidRDefault="00FE7600" w:rsidP="00FE7600">
      <w:pPr>
        <w:ind w:firstLine="426"/>
        <w:contextualSpacing/>
        <w:jc w:val="center"/>
        <w:rPr>
          <w:b/>
          <w:bCs/>
        </w:rPr>
      </w:pPr>
    </w:p>
    <w:p w:rsidR="00FE7600" w:rsidRPr="00DC3D88" w:rsidRDefault="00FE7600" w:rsidP="00FE7600">
      <w:pPr>
        <w:ind w:firstLine="426"/>
        <w:contextualSpacing/>
        <w:jc w:val="center"/>
      </w:pPr>
      <w:r>
        <w:rPr>
          <w:b/>
          <w:bCs/>
        </w:rPr>
        <w:t>КАФЕДРА «ЭЛЕКТРОЭНЕРГЕТИКА И ЭЛЕКТРОТЕХНИКА</w:t>
      </w:r>
      <w:r w:rsidRPr="00DC3D88">
        <w:rPr>
          <w:b/>
          <w:bCs/>
        </w:rPr>
        <w:t>»</w:t>
      </w:r>
    </w:p>
    <w:p w:rsidR="00FE7600" w:rsidRDefault="00FE7600" w:rsidP="00FE7600">
      <w:pPr>
        <w:ind w:firstLine="426"/>
        <w:contextualSpacing/>
        <w:jc w:val="center"/>
        <w:rPr>
          <w:highlight w:val="yellow"/>
        </w:rPr>
      </w:pPr>
    </w:p>
    <w:p w:rsidR="00FE7600" w:rsidRDefault="00FE7600" w:rsidP="00FE7600">
      <w:pPr>
        <w:ind w:firstLine="426"/>
        <w:contextualSpacing/>
        <w:jc w:val="center"/>
        <w:rPr>
          <w:highlight w:val="yellow"/>
        </w:rPr>
      </w:pPr>
    </w:p>
    <w:p w:rsidR="00FE7600" w:rsidRDefault="00FE7600" w:rsidP="00FE7600">
      <w:pPr>
        <w:ind w:firstLine="426"/>
        <w:contextualSpacing/>
        <w:jc w:val="center"/>
        <w:rPr>
          <w:highlight w:val="yellow"/>
        </w:rPr>
      </w:pPr>
    </w:p>
    <w:p w:rsidR="00FE7600" w:rsidRPr="00DC3D88" w:rsidRDefault="00FE7600" w:rsidP="00FE7600">
      <w:pPr>
        <w:ind w:firstLine="426"/>
        <w:contextualSpacing/>
        <w:jc w:val="center"/>
        <w:rPr>
          <w:highlight w:val="yellow"/>
        </w:rPr>
      </w:pPr>
    </w:p>
    <w:p w:rsidR="00FE7600" w:rsidRPr="0034531A" w:rsidRDefault="00FE7600" w:rsidP="00FE7600">
      <w:pPr>
        <w:ind w:firstLine="426"/>
        <w:contextualSpacing/>
        <w:jc w:val="center"/>
        <w:rPr>
          <w:b/>
        </w:rPr>
      </w:pPr>
      <w:r w:rsidRPr="0034531A">
        <w:rPr>
          <w:b/>
        </w:rPr>
        <w:t>ФОНД ОЦЕНОЧНЫХ СРЕДСТВ ПО ДИСЦИПЛИНЕ</w:t>
      </w:r>
    </w:p>
    <w:p w:rsidR="00FE7600" w:rsidRPr="0034531A" w:rsidRDefault="00FE7600" w:rsidP="00FE7600">
      <w:pPr>
        <w:ind w:firstLine="426"/>
        <w:contextualSpacing/>
        <w:jc w:val="center"/>
      </w:pPr>
    </w:p>
    <w:p w:rsidR="00FE7600" w:rsidRPr="000132CA" w:rsidRDefault="00FE7600" w:rsidP="00FE7600">
      <w:pPr>
        <w:widowControl/>
        <w:ind w:firstLine="567"/>
        <w:jc w:val="center"/>
        <w:rPr>
          <w:b/>
          <w:sz w:val="28"/>
          <w:szCs w:val="28"/>
          <w:u w:val="single"/>
        </w:rPr>
      </w:pPr>
      <w:r w:rsidRPr="000132CA">
        <w:rPr>
          <w:b/>
          <w:noProof/>
          <w:sz w:val="28"/>
          <w:szCs w:val="28"/>
          <w:u w:val="single"/>
        </w:rPr>
        <w:t>Б1.0.13. ОСНОВЫ РОССИЙСКОЙ ГОСУДАРСТВЕННОСТИ</w:t>
      </w:r>
    </w:p>
    <w:p w:rsidR="00FE7600" w:rsidRDefault="00FE7600" w:rsidP="00FE7600">
      <w:pPr>
        <w:contextualSpacing/>
        <w:jc w:val="center"/>
        <w:rPr>
          <w:sz w:val="28"/>
          <w:szCs w:val="28"/>
        </w:rPr>
      </w:pPr>
    </w:p>
    <w:p w:rsidR="00FE7600" w:rsidRDefault="00FE7600" w:rsidP="00FE7600">
      <w:pPr>
        <w:contextualSpacing/>
        <w:jc w:val="center"/>
        <w:rPr>
          <w:sz w:val="28"/>
          <w:szCs w:val="28"/>
        </w:rPr>
      </w:pPr>
    </w:p>
    <w:p w:rsidR="00FE7600" w:rsidRDefault="00FE7600" w:rsidP="00FE7600">
      <w:pPr>
        <w:contextualSpacing/>
        <w:jc w:val="center"/>
        <w:rPr>
          <w:sz w:val="28"/>
          <w:szCs w:val="28"/>
        </w:rPr>
      </w:pPr>
    </w:p>
    <w:p w:rsidR="00FE7600" w:rsidRDefault="00FE7600" w:rsidP="00FE7600">
      <w:pPr>
        <w:contextualSpacing/>
        <w:jc w:val="center"/>
        <w:rPr>
          <w:sz w:val="28"/>
          <w:szCs w:val="28"/>
        </w:rPr>
      </w:pPr>
    </w:p>
    <w:p w:rsidR="00FE7600" w:rsidRPr="00072DB0" w:rsidRDefault="00FE7600" w:rsidP="00FE7600">
      <w:pPr>
        <w:contextualSpacing/>
        <w:jc w:val="center"/>
        <w:rPr>
          <w:i/>
        </w:rPr>
      </w:pPr>
      <w:r w:rsidRPr="00072DB0">
        <w:t>Направление подготовки (</w:t>
      </w:r>
      <w:proofErr w:type="spellStart"/>
      <w:r w:rsidRPr="00072DB0">
        <w:t>Бакалавриат</w:t>
      </w:r>
      <w:proofErr w:type="spellEnd"/>
      <w:r w:rsidRPr="00072DB0">
        <w:t>)</w:t>
      </w:r>
    </w:p>
    <w:p w:rsidR="00FE7600" w:rsidRPr="00FC7C70" w:rsidRDefault="00FE7600" w:rsidP="00FE7600">
      <w:pPr>
        <w:contextualSpacing/>
        <w:jc w:val="center"/>
        <w:rPr>
          <w:b/>
          <w:i/>
        </w:rPr>
      </w:pPr>
      <w:r w:rsidRPr="00FC7C70">
        <w:rPr>
          <w:b/>
          <w:u w:val="single"/>
        </w:rPr>
        <w:t>13.03.02 «Электроэнергетика и электротехника»</w:t>
      </w:r>
    </w:p>
    <w:p w:rsidR="00FE7600" w:rsidRPr="00072DB0" w:rsidRDefault="00FE7600" w:rsidP="00FE7600">
      <w:pPr>
        <w:contextualSpacing/>
        <w:jc w:val="center"/>
        <w:rPr>
          <w:u w:val="single"/>
        </w:rPr>
      </w:pPr>
    </w:p>
    <w:p w:rsidR="00FE7600" w:rsidRPr="00072DB0" w:rsidRDefault="00FE7600" w:rsidP="00FE7600">
      <w:pPr>
        <w:ind w:firstLine="426"/>
        <w:contextualSpacing/>
      </w:pPr>
    </w:p>
    <w:p w:rsidR="00FE7600" w:rsidRPr="00072DB0" w:rsidRDefault="00FE7600" w:rsidP="00FE7600">
      <w:pPr>
        <w:ind w:firstLine="426"/>
        <w:contextualSpacing/>
        <w:jc w:val="center"/>
      </w:pPr>
    </w:p>
    <w:p w:rsidR="00FE7600" w:rsidRPr="00072DB0" w:rsidRDefault="00FE7600" w:rsidP="00FE7600">
      <w:pPr>
        <w:contextualSpacing/>
        <w:jc w:val="center"/>
      </w:pPr>
      <w:r w:rsidRPr="00072DB0">
        <w:t>Направленность (Профиль подготовки)</w:t>
      </w:r>
    </w:p>
    <w:p w:rsidR="00FE7600" w:rsidRPr="00FC7C70" w:rsidRDefault="00FE7600" w:rsidP="00FE7600">
      <w:pPr>
        <w:contextualSpacing/>
        <w:jc w:val="center"/>
        <w:rPr>
          <w:b/>
          <w:u w:val="single"/>
        </w:rPr>
      </w:pPr>
      <w:r w:rsidRPr="00FC7C70">
        <w:rPr>
          <w:b/>
          <w:u w:val="single"/>
        </w:rPr>
        <w:t xml:space="preserve">Электроснабжение </w:t>
      </w:r>
    </w:p>
    <w:p w:rsidR="00FE7600" w:rsidRPr="00072DB0" w:rsidRDefault="00FE7600" w:rsidP="00FE7600">
      <w:pPr>
        <w:ind w:firstLine="426"/>
        <w:contextualSpacing/>
        <w:jc w:val="center"/>
        <w:rPr>
          <w:i/>
          <w:iCs/>
        </w:rPr>
      </w:pPr>
    </w:p>
    <w:p w:rsidR="00FE7600" w:rsidRPr="00072DB0" w:rsidRDefault="00FE7600" w:rsidP="00FE7600">
      <w:pPr>
        <w:ind w:firstLine="426"/>
        <w:contextualSpacing/>
        <w:jc w:val="center"/>
      </w:pPr>
    </w:p>
    <w:p w:rsidR="00FE7600" w:rsidRPr="00072DB0" w:rsidRDefault="00FE7600" w:rsidP="00FE7600">
      <w:pPr>
        <w:ind w:firstLine="426"/>
        <w:contextualSpacing/>
        <w:jc w:val="center"/>
      </w:pPr>
    </w:p>
    <w:p w:rsidR="00FE7600" w:rsidRPr="00072DB0" w:rsidRDefault="00FE7600" w:rsidP="00FE7600">
      <w:pPr>
        <w:ind w:firstLine="426"/>
        <w:contextualSpacing/>
        <w:jc w:val="center"/>
      </w:pPr>
      <w:r w:rsidRPr="00072DB0">
        <w:t xml:space="preserve">Квалификация выпускника </w:t>
      </w:r>
    </w:p>
    <w:p w:rsidR="00FE7600" w:rsidRPr="00FC7C70" w:rsidRDefault="00FE7600" w:rsidP="00FE7600">
      <w:pPr>
        <w:ind w:firstLine="426"/>
        <w:contextualSpacing/>
        <w:jc w:val="center"/>
        <w:rPr>
          <w:b/>
          <w:u w:val="single"/>
        </w:rPr>
      </w:pPr>
      <w:r w:rsidRPr="00FC7C70">
        <w:rPr>
          <w:b/>
          <w:iCs/>
          <w:u w:val="single"/>
        </w:rPr>
        <w:t>Бакалавр</w:t>
      </w:r>
    </w:p>
    <w:p w:rsidR="00FE7600" w:rsidRPr="00072DB0" w:rsidRDefault="00FE7600" w:rsidP="00FE7600">
      <w:pPr>
        <w:ind w:firstLine="426"/>
        <w:contextualSpacing/>
        <w:jc w:val="center"/>
      </w:pPr>
    </w:p>
    <w:p w:rsidR="00FE7600" w:rsidRPr="00072DB0" w:rsidRDefault="00FE7600" w:rsidP="00FE7600">
      <w:pPr>
        <w:ind w:firstLine="426"/>
        <w:contextualSpacing/>
        <w:jc w:val="center"/>
      </w:pPr>
    </w:p>
    <w:p w:rsidR="00FE7600" w:rsidRPr="00072DB0" w:rsidRDefault="00FE7600" w:rsidP="00FE7600">
      <w:pPr>
        <w:contextualSpacing/>
        <w:jc w:val="center"/>
      </w:pPr>
      <w:r w:rsidRPr="00072DB0">
        <w:t xml:space="preserve">       Форма обучения</w:t>
      </w:r>
    </w:p>
    <w:p w:rsidR="00FE7600" w:rsidRPr="00FC7C70" w:rsidRDefault="00FE7600" w:rsidP="00FE7600">
      <w:pPr>
        <w:contextualSpacing/>
        <w:jc w:val="center"/>
        <w:rPr>
          <w:b/>
        </w:rPr>
      </w:pPr>
      <w:r w:rsidRPr="00FC7C70">
        <w:rPr>
          <w:b/>
          <w:iCs/>
          <w:u w:val="single"/>
        </w:rPr>
        <w:t>очная, заочная</w:t>
      </w:r>
    </w:p>
    <w:p w:rsidR="00FE7600" w:rsidRPr="00586616" w:rsidRDefault="00FE7600" w:rsidP="00FE7600">
      <w:pPr>
        <w:ind w:firstLine="426"/>
        <w:contextualSpacing/>
        <w:jc w:val="center"/>
      </w:pPr>
    </w:p>
    <w:p w:rsidR="00FE7600" w:rsidRPr="00586616" w:rsidRDefault="00FE7600" w:rsidP="00FE7600">
      <w:pPr>
        <w:ind w:firstLine="426"/>
        <w:contextualSpacing/>
        <w:jc w:val="center"/>
      </w:pPr>
    </w:p>
    <w:p w:rsidR="00FE7600" w:rsidRPr="00586616" w:rsidRDefault="00FE7600" w:rsidP="00FE7600">
      <w:pPr>
        <w:ind w:firstLine="426"/>
        <w:contextualSpacing/>
        <w:jc w:val="center"/>
      </w:pPr>
    </w:p>
    <w:p w:rsidR="00FE7600" w:rsidRPr="00586616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Default="00FE7600" w:rsidP="00FE7600">
      <w:pPr>
        <w:ind w:firstLine="426"/>
        <w:contextualSpacing/>
        <w:jc w:val="center"/>
      </w:pPr>
    </w:p>
    <w:p w:rsidR="00FE7600" w:rsidRPr="005E3BB9" w:rsidRDefault="00FE7600" w:rsidP="00FE7600">
      <w:pPr>
        <w:ind w:firstLine="0"/>
        <w:contextualSpacing/>
        <w:jc w:val="center"/>
      </w:pPr>
      <w:proofErr w:type="spellStart"/>
      <w:r>
        <w:t>Магас</w:t>
      </w:r>
      <w:proofErr w:type="spellEnd"/>
      <w:r>
        <w:t>, 2025</w:t>
      </w:r>
    </w:p>
    <w:p w:rsidR="00FE7600" w:rsidRPr="004D3012" w:rsidRDefault="00FE7600" w:rsidP="00FE7600">
      <w:pPr>
        <w:widowControl/>
        <w:ind w:firstLine="0"/>
        <w:rPr>
          <w:b/>
          <w:bCs/>
        </w:rPr>
      </w:pPr>
    </w:p>
    <w:p w:rsidR="00FE7600" w:rsidRPr="00FD7CE5" w:rsidRDefault="00FE7600" w:rsidP="00FE7600">
      <w:pPr>
        <w:widowControl/>
        <w:tabs>
          <w:tab w:val="left" w:pos="708"/>
        </w:tabs>
        <w:ind w:firstLine="0"/>
        <w:outlineLvl w:val="0"/>
        <w:rPr>
          <w:rFonts w:eastAsia="PMingLiU"/>
          <w:b/>
          <w:bCs/>
        </w:rPr>
      </w:pPr>
    </w:p>
    <w:p w:rsidR="00FE7600" w:rsidRDefault="00FE7600" w:rsidP="00FE7600">
      <w:pPr>
        <w:suppressAutoHyphens/>
        <w:jc w:val="center"/>
        <w:rPr>
          <w:b/>
        </w:rPr>
      </w:pPr>
    </w:p>
    <w:p w:rsidR="00FE7600" w:rsidRDefault="00FE7600" w:rsidP="00FE7600">
      <w:pPr>
        <w:widowControl/>
        <w:tabs>
          <w:tab w:val="left" w:pos="708"/>
        </w:tabs>
        <w:spacing w:line="276" w:lineRule="auto"/>
        <w:ind w:firstLine="0"/>
        <w:contextualSpacing/>
        <w:jc w:val="left"/>
        <w:rPr>
          <w:b/>
          <w:bCs/>
        </w:rPr>
      </w:pPr>
      <w:r>
        <w:rPr>
          <w:b/>
          <w:bCs/>
        </w:rPr>
        <w:t>1.Результаты освоения дисциплины (модуля) Основы российской государственности</w:t>
      </w:r>
    </w:p>
    <w:p w:rsidR="00FE7600" w:rsidRDefault="00FE7600" w:rsidP="00FE7600">
      <w:pPr>
        <w:ind w:firstLine="426"/>
      </w:pPr>
    </w:p>
    <w:p w:rsidR="00FE7600" w:rsidRDefault="00FE7600" w:rsidP="00FE7600">
      <w:pPr>
        <w:ind w:firstLine="426"/>
        <w:rPr>
          <w:szCs w:val="20"/>
        </w:rPr>
      </w:pPr>
      <w: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t>ВО</w:t>
      </w:r>
      <w:proofErr w:type="gramEnd"/>
      <w:r>
        <w:t xml:space="preserve"> по данному направлению (таблица 2):</w:t>
      </w:r>
    </w:p>
    <w:p w:rsidR="00FE7600" w:rsidRDefault="00FE7600" w:rsidP="00FE7600">
      <w:pPr>
        <w:ind w:firstLine="426"/>
        <w:rPr>
          <w:szCs w:val="20"/>
        </w:rPr>
      </w:pPr>
    </w:p>
    <w:tbl>
      <w:tblPr>
        <w:tblW w:w="10237" w:type="dxa"/>
        <w:tblInd w:w="-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963"/>
        <w:gridCol w:w="2127"/>
        <w:gridCol w:w="3543"/>
        <w:gridCol w:w="3544"/>
        <w:gridCol w:w="30"/>
      </w:tblGrid>
      <w:tr w:rsidR="00FE7600" w:rsidRPr="007A2A17" w:rsidTr="00395955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t xml:space="preserve">Код </w:t>
            </w:r>
            <w:proofErr w:type="spellStart"/>
            <w:r w:rsidRPr="007A2A17">
              <w:rPr>
                <w:color w:val="000000"/>
                <w:spacing w:val="3"/>
              </w:rPr>
              <w:t>компе</w:t>
            </w:r>
            <w:proofErr w:type="spellEnd"/>
          </w:p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  <w:proofErr w:type="spellStart"/>
            <w:r w:rsidRPr="007A2A17">
              <w:rPr>
                <w:color w:val="000000"/>
                <w:spacing w:val="3"/>
              </w:rPr>
              <w:t>тенции</w:t>
            </w:r>
            <w:proofErr w:type="spellEnd"/>
          </w:p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t>Наименование компетенции</w:t>
            </w:r>
          </w:p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t>Индикатор достижения компетенции</w:t>
            </w:r>
          </w:p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iCs/>
                <w:color w:val="000000"/>
                <w:spacing w:val="3"/>
              </w:rPr>
              <w:t>(</w:t>
            </w:r>
            <w:proofErr w:type="gramStart"/>
            <w:r w:rsidRPr="007A2A17">
              <w:rPr>
                <w:iCs/>
                <w:color w:val="000000"/>
                <w:spacing w:val="3"/>
              </w:rPr>
              <w:t>закрепленный</w:t>
            </w:r>
            <w:proofErr w:type="gramEnd"/>
            <w:r w:rsidRPr="007A2A17">
              <w:rPr>
                <w:iCs/>
                <w:color w:val="000000"/>
                <w:spacing w:val="3"/>
              </w:rPr>
              <w:t xml:space="preserve"> за дисциплиной)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  <w:r w:rsidRPr="007A2A17">
              <w:rPr>
                <w:color w:val="000000"/>
                <w:spacing w:val="3"/>
              </w:rPr>
              <w:t xml:space="preserve">В результате освоения дисциплины </w:t>
            </w:r>
            <w:proofErr w:type="spellStart"/>
            <w:r w:rsidRPr="007A2A17">
              <w:rPr>
                <w:color w:val="000000"/>
                <w:spacing w:val="3"/>
              </w:rPr>
              <w:t>обучающийся</w:t>
            </w:r>
            <w:r w:rsidRPr="007A2A17">
              <w:rPr>
                <w:bCs/>
                <w:color w:val="000000"/>
                <w:spacing w:val="3"/>
              </w:rPr>
              <w:t>должен</w:t>
            </w:r>
            <w:proofErr w:type="spellEnd"/>
            <w:r w:rsidRPr="007A2A17">
              <w:rPr>
                <w:color w:val="000000"/>
                <w:spacing w:val="3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  <w:tr w:rsidR="00FE7600" w:rsidRPr="007A2A17" w:rsidTr="00395955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7600" w:rsidRPr="00EC5C8F" w:rsidRDefault="00FE7600" w:rsidP="00395955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УК-1.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</w:tcPr>
          <w:p w:rsidR="00FE7600" w:rsidRPr="00EC5C8F" w:rsidRDefault="00FE7600" w:rsidP="00395955">
            <w:pPr>
              <w:contextualSpacing/>
            </w:pPr>
            <w:r w:rsidRPr="00EC5C8F">
              <w:rPr>
                <w:bCs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543" w:type="dxa"/>
            <w:tcBorders>
              <w:top w:val="single" w:sz="8" w:space="0" w:color="auto"/>
              <w:right w:val="single" w:sz="4" w:space="0" w:color="auto"/>
            </w:tcBorders>
          </w:tcPr>
          <w:p w:rsidR="00FE7600" w:rsidRDefault="00FE7600" w:rsidP="00395955">
            <w:pPr>
              <w:ind w:left="142" w:right="142"/>
              <w:contextualSpacing/>
            </w:pPr>
            <w:r w:rsidRPr="00EC5C8F">
              <w:t xml:space="preserve">УК-1.1. Анализирует задачу, выделяя </w:t>
            </w:r>
            <w:proofErr w:type="spellStart"/>
            <w:r w:rsidRPr="00EC5C8F">
              <w:t>еебазовые</w:t>
            </w:r>
            <w:proofErr w:type="spellEnd"/>
            <w:r w:rsidRPr="00EC5C8F">
              <w:t xml:space="preserve"> составляющие</w:t>
            </w:r>
          </w:p>
          <w:p w:rsidR="00FE7600" w:rsidRDefault="00FE7600" w:rsidP="00395955">
            <w:pPr>
              <w:ind w:left="142" w:right="142"/>
              <w:contextualSpacing/>
            </w:pPr>
            <w:r w:rsidRPr="00EC5C8F">
              <w:t xml:space="preserve">УК-1.2. Осуществляет поиск, </w:t>
            </w:r>
            <w:proofErr w:type="spellStart"/>
            <w:r w:rsidRPr="00EC5C8F">
              <w:t>критическиоценивает</w:t>
            </w:r>
            <w:proofErr w:type="spellEnd"/>
            <w:r w:rsidRPr="00EC5C8F">
              <w:t xml:space="preserve">, обобщает, систематизирует </w:t>
            </w:r>
            <w:proofErr w:type="spellStart"/>
            <w:r w:rsidRPr="00EC5C8F">
              <w:t>иранжирует</w:t>
            </w:r>
            <w:proofErr w:type="spellEnd"/>
            <w:r w:rsidRPr="00EC5C8F">
              <w:t xml:space="preserve"> информацию, требуемую </w:t>
            </w:r>
            <w:proofErr w:type="spellStart"/>
            <w:r w:rsidRPr="00EC5C8F">
              <w:t>длярешения</w:t>
            </w:r>
            <w:proofErr w:type="spellEnd"/>
            <w:r w:rsidRPr="00EC5C8F">
              <w:t xml:space="preserve"> поставленной задачи</w:t>
            </w:r>
          </w:p>
          <w:p w:rsidR="00FE7600" w:rsidRPr="00EC5C8F" w:rsidRDefault="00FE7600" w:rsidP="00395955">
            <w:pPr>
              <w:ind w:left="142" w:right="142"/>
              <w:contextualSpacing/>
            </w:pPr>
            <w:r w:rsidRPr="00EC5C8F">
              <w:t xml:space="preserve">УК-1.3. Рассматривает и </w:t>
            </w:r>
            <w:proofErr w:type="spellStart"/>
            <w:r w:rsidRPr="00EC5C8F">
              <w:t>предлагаетрациональные</w:t>
            </w:r>
            <w:proofErr w:type="spellEnd"/>
            <w:r w:rsidRPr="00EC5C8F">
              <w:t xml:space="preserve"> варианты </w:t>
            </w:r>
            <w:proofErr w:type="spellStart"/>
            <w:r w:rsidRPr="00EC5C8F">
              <w:t>решенияпоставленной</w:t>
            </w:r>
            <w:proofErr w:type="spellEnd"/>
            <w:r w:rsidRPr="00EC5C8F">
              <w:t xml:space="preserve"> задачи, </w:t>
            </w:r>
            <w:proofErr w:type="spellStart"/>
            <w:r w:rsidRPr="00EC5C8F">
              <w:t>используясистемный</w:t>
            </w:r>
            <w:proofErr w:type="spellEnd"/>
            <w:r w:rsidRPr="00EC5C8F">
              <w:t xml:space="preserve"> подход, критически </w:t>
            </w:r>
            <w:proofErr w:type="spellStart"/>
            <w:r w:rsidRPr="00EC5C8F">
              <w:t>оцениваетих</w:t>
            </w:r>
            <w:proofErr w:type="spellEnd"/>
            <w:r w:rsidRPr="00EC5C8F">
              <w:t xml:space="preserve"> достоинства и недостатки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00" w:rsidRPr="009E1D34" w:rsidRDefault="00FE7600" w:rsidP="00395955">
            <w:pPr>
              <w:spacing w:line="100" w:lineRule="atLeast"/>
            </w:pPr>
            <w:proofErr w:type="spellStart"/>
            <w:r>
              <w:rPr>
                <w:b/>
                <w:bCs/>
              </w:rPr>
              <w:t>Знать</w:t>
            </w:r>
            <w:proofErr w:type="gramStart"/>
            <w:r>
              <w:rPr>
                <w:b/>
                <w:bCs/>
              </w:rPr>
              <w:t>:</w:t>
            </w:r>
            <w:r w:rsidRPr="009E1D34">
              <w:t>о</w:t>
            </w:r>
            <w:proofErr w:type="gramEnd"/>
            <w:r w:rsidRPr="009E1D34">
              <w:t>сновы</w:t>
            </w:r>
            <w:proofErr w:type="spellEnd"/>
            <w:r w:rsidRPr="009E1D34">
              <w:t xml:space="preserve"> критического анализа и синтеза информации.</w:t>
            </w:r>
          </w:p>
          <w:p w:rsidR="00FE7600" w:rsidRDefault="00FE7600" w:rsidP="00395955">
            <w:pPr>
              <w:spacing w:line="100" w:lineRule="atLeast"/>
              <w:rPr>
                <w:b/>
                <w:bCs/>
              </w:rPr>
            </w:pPr>
            <w:r>
              <w:t xml:space="preserve">-формулировку задач в рамках поставленной цели и выбирать оптимальные способы их решения </w:t>
            </w:r>
          </w:p>
          <w:p w:rsidR="00FE7600" w:rsidRPr="009E1D34" w:rsidRDefault="00FE7600" w:rsidP="00395955">
            <w:pPr>
              <w:spacing w:line="10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 w:rsidRPr="009E1D34">
              <w:t>выделять базовые составляющие поставленных задач</w:t>
            </w:r>
          </w:p>
          <w:p w:rsidR="00FE7600" w:rsidRDefault="00FE7600" w:rsidP="00395955">
            <w:pPr>
              <w:spacing w:line="100" w:lineRule="atLeast"/>
              <w:rPr>
                <w:b/>
                <w:bCs/>
              </w:rPr>
            </w:pPr>
            <w:r w:rsidRPr="009E1D34">
              <w:t>-</w:t>
            </w:r>
            <w:proofErr w:type="spellStart"/>
            <w:r w:rsidRPr="009E1D34">
              <w:t>обосновывать</w:t>
            </w:r>
            <w:r>
              <w:t>формулировку</w:t>
            </w:r>
            <w:proofErr w:type="spellEnd"/>
            <w:r>
              <w:t xml:space="preserve"> в рамках поставленной цели проекта совокупность задач, обеспечивающих ее достижение </w:t>
            </w:r>
          </w:p>
          <w:p w:rsidR="00FE7600" w:rsidRPr="009E1D34" w:rsidRDefault="00FE7600" w:rsidP="00395955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Владеть: </w:t>
            </w:r>
            <w:r w:rsidRPr="009E1D34">
              <w:t>методами анализа и синтеза в решении задач</w:t>
            </w:r>
          </w:p>
          <w:p w:rsidR="00FE7600" w:rsidRPr="00EC5C8F" w:rsidRDefault="00FE7600" w:rsidP="00395955">
            <w:pPr>
              <w:contextualSpacing/>
            </w:pPr>
            <w:r>
              <w:rPr>
                <w:b/>
                <w:bCs/>
              </w:rPr>
              <w:t>-</w:t>
            </w:r>
            <w:r>
              <w:t xml:space="preserve">способностью формулировать </w:t>
            </w:r>
            <w:proofErr w:type="gramStart"/>
            <w:r>
              <w:t>рамках</w:t>
            </w:r>
            <w:proofErr w:type="gramEnd"/>
            <w:r>
              <w:t xml:space="preserve"> поставленной цели проекта совокупность задач, обеспечивающих ее достижение</w:t>
            </w: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  <w:tr w:rsidR="00FE7600" w:rsidRPr="007A2A17" w:rsidTr="00395955">
        <w:trPr>
          <w:trHeight w:val="329"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7600" w:rsidRPr="00EC5C8F" w:rsidRDefault="00FE7600" w:rsidP="00395955">
            <w:pPr>
              <w:ind w:left="142"/>
              <w:contextualSpacing/>
              <w:rPr>
                <w:b/>
              </w:rPr>
            </w:pPr>
            <w:r w:rsidRPr="00EC5C8F">
              <w:rPr>
                <w:b/>
                <w:bCs/>
              </w:rPr>
              <w:t>УК-5.</w:t>
            </w:r>
          </w:p>
        </w:tc>
        <w:tc>
          <w:tcPr>
            <w:tcW w:w="212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7600" w:rsidRPr="00EC5C8F" w:rsidRDefault="00FE7600" w:rsidP="00395955">
            <w:pPr>
              <w:contextualSpacing/>
              <w:rPr>
                <w:bCs/>
              </w:rPr>
            </w:pPr>
            <w:proofErr w:type="gramStart"/>
            <w:r w:rsidRPr="00EC5C8F">
              <w:rPr>
                <w:bCs/>
              </w:rPr>
              <w:t>Способен</w:t>
            </w:r>
            <w:proofErr w:type="gramEnd"/>
            <w:r w:rsidRPr="00EC5C8F">
              <w:rPr>
                <w:bCs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54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600" w:rsidRPr="00EC5C8F" w:rsidRDefault="00FE7600" w:rsidP="00395955">
            <w:pPr>
              <w:ind w:left="142" w:right="142"/>
              <w:contextualSpacing/>
            </w:pPr>
            <w:r w:rsidRPr="00EC5C8F">
              <w:t xml:space="preserve">УК-5.1. Анализирует и </w:t>
            </w:r>
            <w:proofErr w:type="spellStart"/>
            <w:r w:rsidRPr="00EC5C8F">
              <w:t>интерпретируетсобытия</w:t>
            </w:r>
            <w:proofErr w:type="spellEnd"/>
            <w:r w:rsidRPr="00EC5C8F">
              <w:t xml:space="preserve">, современное состояние </w:t>
            </w:r>
            <w:proofErr w:type="spellStart"/>
            <w:r w:rsidRPr="00EC5C8F">
              <w:t>общества</w:t>
            </w:r>
            <w:proofErr w:type="gramStart"/>
            <w:r w:rsidRPr="00EC5C8F">
              <w:t>,п</w:t>
            </w:r>
            <w:proofErr w:type="gramEnd"/>
            <w:r w:rsidRPr="00EC5C8F">
              <w:t>роявления</w:t>
            </w:r>
            <w:proofErr w:type="spellEnd"/>
            <w:r w:rsidRPr="00EC5C8F">
              <w:t xml:space="preserve"> его </w:t>
            </w:r>
            <w:proofErr w:type="spellStart"/>
            <w:r w:rsidRPr="00EC5C8F">
              <w:t>межкультурногоразнообразия</w:t>
            </w:r>
            <w:proofErr w:type="spellEnd"/>
            <w:r w:rsidRPr="00EC5C8F">
              <w:t xml:space="preserve"> в </w:t>
            </w:r>
            <w:proofErr w:type="spellStart"/>
            <w:r w:rsidRPr="00EC5C8F">
              <w:t>социально-историческом,этическом</w:t>
            </w:r>
            <w:proofErr w:type="spellEnd"/>
            <w:r w:rsidRPr="00EC5C8F">
              <w:t xml:space="preserve"> и философском контекстах</w:t>
            </w:r>
          </w:p>
          <w:p w:rsidR="00FE7600" w:rsidRPr="00EC5C8F" w:rsidRDefault="00FE7600" w:rsidP="00395955">
            <w:pPr>
              <w:ind w:left="142" w:right="142"/>
              <w:contextualSpacing/>
            </w:pPr>
            <w:r w:rsidRPr="00EC5C8F">
              <w:t xml:space="preserve">УК-5.2. Осознает </w:t>
            </w:r>
            <w:proofErr w:type="spellStart"/>
            <w:r w:rsidRPr="00EC5C8F">
              <w:t>системуобщечеловеческих</w:t>
            </w:r>
            <w:proofErr w:type="spellEnd"/>
            <w:r w:rsidRPr="00EC5C8F">
              <w:t xml:space="preserve"> ценностей, </w:t>
            </w:r>
            <w:proofErr w:type="spellStart"/>
            <w:r w:rsidRPr="00EC5C8F">
              <w:t>понимаетзначение</w:t>
            </w:r>
            <w:proofErr w:type="spellEnd"/>
            <w:r w:rsidRPr="00EC5C8F">
              <w:t xml:space="preserve"> для развития </w:t>
            </w:r>
            <w:proofErr w:type="spellStart"/>
            <w:r w:rsidRPr="00EC5C8F">
              <w:t>цивилизацийисторического</w:t>
            </w:r>
            <w:proofErr w:type="spellEnd"/>
            <w:r w:rsidRPr="00EC5C8F">
              <w:t xml:space="preserve"> наследия </w:t>
            </w:r>
            <w:proofErr w:type="spellStart"/>
            <w:r w:rsidRPr="00EC5C8F">
              <w:t>исоциокультурных</w:t>
            </w:r>
            <w:proofErr w:type="spellEnd"/>
            <w:r w:rsidRPr="00EC5C8F">
              <w:t xml:space="preserve"> традиций </w:t>
            </w:r>
            <w:proofErr w:type="spellStart"/>
            <w:r w:rsidRPr="00EC5C8F">
              <w:t>различныхсоциальных</w:t>
            </w:r>
            <w:proofErr w:type="spellEnd"/>
            <w:r w:rsidRPr="00EC5C8F">
              <w:t xml:space="preserve"> групп, этносов и </w:t>
            </w:r>
            <w:proofErr w:type="spellStart"/>
            <w:r w:rsidRPr="00EC5C8F">
              <w:t>конфессий</w:t>
            </w:r>
            <w:proofErr w:type="spellEnd"/>
            <w:r w:rsidRPr="00EC5C8F">
              <w:t xml:space="preserve">, </w:t>
            </w:r>
            <w:proofErr w:type="spellStart"/>
            <w:r w:rsidRPr="00EC5C8F">
              <w:t>атакже</w:t>
            </w:r>
            <w:proofErr w:type="spellEnd"/>
            <w:r w:rsidRPr="00EC5C8F">
              <w:t xml:space="preserve"> мировых религий, философских </w:t>
            </w:r>
            <w:proofErr w:type="spellStart"/>
            <w:r w:rsidRPr="00EC5C8F">
              <w:t>иэтических</w:t>
            </w:r>
            <w:proofErr w:type="spellEnd"/>
            <w:r w:rsidRPr="00EC5C8F">
              <w:t xml:space="preserve"> учений</w:t>
            </w:r>
          </w:p>
          <w:p w:rsidR="00FE7600" w:rsidRPr="00EC5C8F" w:rsidRDefault="00FE7600" w:rsidP="00395955">
            <w:pPr>
              <w:ind w:left="142" w:right="142"/>
              <w:contextualSpacing/>
            </w:pPr>
            <w:r w:rsidRPr="00EC5C8F">
              <w:t xml:space="preserve">УК-5.3. Взаимодействует с людьми </w:t>
            </w:r>
            <w:proofErr w:type="spellStart"/>
            <w:r w:rsidRPr="00EC5C8F">
              <w:t>сучетом</w:t>
            </w:r>
            <w:proofErr w:type="spellEnd"/>
            <w:r w:rsidRPr="00EC5C8F">
              <w:t xml:space="preserve"> </w:t>
            </w:r>
            <w:proofErr w:type="spellStart"/>
            <w:r w:rsidRPr="00EC5C8F">
              <w:lastRenderedPageBreak/>
              <w:t>социокультурных</w:t>
            </w:r>
            <w:proofErr w:type="spellEnd"/>
            <w:r w:rsidRPr="00EC5C8F">
              <w:t xml:space="preserve"> особенностей </w:t>
            </w:r>
            <w:proofErr w:type="spellStart"/>
            <w:r w:rsidRPr="00EC5C8F">
              <w:t>вцелях</w:t>
            </w:r>
            <w:proofErr w:type="spellEnd"/>
            <w:r w:rsidRPr="00EC5C8F">
              <w:t xml:space="preserve"> </w:t>
            </w:r>
            <w:proofErr w:type="gramStart"/>
            <w:r w:rsidRPr="00EC5C8F">
              <w:t>успешного</w:t>
            </w:r>
            <w:proofErr w:type="gramEnd"/>
            <w:r w:rsidRPr="00EC5C8F">
              <w:t xml:space="preserve"> </w:t>
            </w:r>
            <w:proofErr w:type="spellStart"/>
            <w:r w:rsidRPr="00EC5C8F">
              <w:t>выполненияпрофессиональных</w:t>
            </w:r>
            <w:proofErr w:type="spellEnd"/>
            <w:r w:rsidRPr="00EC5C8F">
              <w:t xml:space="preserve"> задач и </w:t>
            </w:r>
            <w:proofErr w:type="spellStart"/>
            <w:r w:rsidRPr="00EC5C8F">
              <w:t>социальнойинтеграции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Pr="00F46EEB" w:rsidRDefault="00FE7600" w:rsidP="00395955">
            <w:pPr>
              <w:shd w:val="clear" w:color="auto" w:fill="FFFFFF"/>
              <w:rPr>
                <w:color w:val="1A1A1A"/>
              </w:rPr>
            </w:pPr>
            <w:proofErr w:type="spellStart"/>
            <w:r w:rsidRPr="00F46EEB">
              <w:rPr>
                <w:b/>
                <w:color w:val="1A1A1A"/>
              </w:rPr>
              <w:lastRenderedPageBreak/>
              <w:t>Знать</w:t>
            </w:r>
            <w:proofErr w:type="gramStart"/>
            <w:r w:rsidRPr="00F46EEB">
              <w:rPr>
                <w:b/>
                <w:color w:val="1A1A1A"/>
              </w:rPr>
              <w:t>:</w:t>
            </w:r>
            <w:r w:rsidRPr="00F46EEB">
              <w:rPr>
                <w:color w:val="1A1A1A"/>
              </w:rPr>
              <w:t>о</w:t>
            </w:r>
            <w:proofErr w:type="gramEnd"/>
            <w:r w:rsidRPr="00F46EEB">
              <w:rPr>
                <w:color w:val="1A1A1A"/>
              </w:rPr>
              <w:t>сновные</w:t>
            </w:r>
            <w:proofErr w:type="spellEnd"/>
            <w:r w:rsidRPr="00F46EEB">
              <w:rPr>
                <w:color w:val="1A1A1A"/>
              </w:rPr>
              <w:t xml:space="preserve"> принципы современного мировоззрения, содержание базовых философских</w:t>
            </w:r>
            <w:r>
              <w:rPr>
                <w:color w:val="1A1A1A"/>
              </w:rPr>
              <w:t xml:space="preserve"> и исторических</w:t>
            </w:r>
            <w:r w:rsidRPr="00F46EEB">
              <w:rPr>
                <w:color w:val="1A1A1A"/>
              </w:rPr>
              <w:t xml:space="preserve"> понятий,</w:t>
            </w:r>
          </w:p>
          <w:p w:rsidR="00FE7600" w:rsidRPr="00F46EEB" w:rsidRDefault="00FE7600" w:rsidP="00395955">
            <w:pPr>
              <w:shd w:val="clear" w:color="auto" w:fill="FFFFFF"/>
              <w:rPr>
                <w:color w:val="1A1A1A"/>
              </w:rPr>
            </w:pPr>
            <w:proofErr w:type="spellStart"/>
            <w:r w:rsidRPr="00F46EEB">
              <w:rPr>
                <w:b/>
                <w:color w:val="1A1A1A"/>
              </w:rPr>
              <w:t>Уметь</w:t>
            </w:r>
            <w:proofErr w:type="gramStart"/>
            <w:r w:rsidRPr="00F46EEB">
              <w:rPr>
                <w:b/>
                <w:color w:val="1A1A1A"/>
              </w:rPr>
              <w:t>:</w:t>
            </w:r>
            <w:r w:rsidRPr="00F46EEB">
              <w:rPr>
                <w:color w:val="1A1A1A"/>
              </w:rPr>
              <w:t>о</w:t>
            </w:r>
            <w:proofErr w:type="gramEnd"/>
            <w:r w:rsidRPr="00F46EEB">
              <w:rPr>
                <w:color w:val="1A1A1A"/>
              </w:rPr>
              <w:t>пределять</w:t>
            </w:r>
            <w:proofErr w:type="spellEnd"/>
            <w:r w:rsidRPr="00F46EEB">
              <w:rPr>
                <w:color w:val="1A1A1A"/>
              </w:rPr>
              <w:t xml:space="preserve"> место и роль философии</w:t>
            </w:r>
            <w:r>
              <w:rPr>
                <w:color w:val="1A1A1A"/>
              </w:rPr>
              <w:t xml:space="preserve"> и истории</w:t>
            </w:r>
            <w:r w:rsidRPr="00F46EEB">
              <w:rPr>
                <w:color w:val="1A1A1A"/>
              </w:rPr>
              <w:t xml:space="preserve"> в структуре мировоззрения,</w:t>
            </w:r>
          </w:p>
          <w:p w:rsidR="00FE7600" w:rsidRPr="00F46EEB" w:rsidRDefault="00FE7600" w:rsidP="00395955">
            <w:pPr>
              <w:shd w:val="clear" w:color="auto" w:fill="FFFFFF"/>
              <w:rPr>
                <w:color w:val="1A1A1A"/>
              </w:rPr>
            </w:pPr>
            <w:r w:rsidRPr="00F46EEB">
              <w:rPr>
                <w:color w:val="1A1A1A"/>
              </w:rPr>
              <w:t>выявлять связь между содержанием</w:t>
            </w:r>
          </w:p>
          <w:p w:rsidR="00FE7600" w:rsidRPr="00F46EEB" w:rsidRDefault="00FE7600" w:rsidP="00395955">
            <w:pPr>
              <w:shd w:val="clear" w:color="auto" w:fill="FFFFFF"/>
              <w:rPr>
                <w:color w:val="1A1A1A"/>
              </w:rPr>
            </w:pPr>
            <w:r w:rsidRPr="00F46EEB">
              <w:rPr>
                <w:color w:val="1A1A1A"/>
              </w:rPr>
              <w:t xml:space="preserve">базовых философских понятий </w:t>
            </w:r>
            <w:proofErr w:type="spellStart"/>
            <w:r w:rsidRPr="00F46EEB">
              <w:rPr>
                <w:color w:val="1A1A1A"/>
              </w:rPr>
              <w:t>имировоззренческой</w:t>
            </w:r>
            <w:proofErr w:type="spellEnd"/>
            <w:r w:rsidRPr="00F46EEB">
              <w:rPr>
                <w:color w:val="1A1A1A"/>
              </w:rPr>
              <w:t xml:space="preserve"> позицией;</w:t>
            </w:r>
          </w:p>
          <w:p w:rsidR="00FE7600" w:rsidRPr="00F46EEB" w:rsidRDefault="00FE7600" w:rsidP="00395955">
            <w:pPr>
              <w:shd w:val="clear" w:color="auto" w:fill="FFFFFF"/>
              <w:rPr>
                <w:color w:val="1A1A1A"/>
              </w:rPr>
            </w:pPr>
            <w:proofErr w:type="spellStart"/>
            <w:r w:rsidRPr="00F46EEB">
              <w:rPr>
                <w:b/>
                <w:color w:val="1A1A1A"/>
              </w:rPr>
              <w:t>Владеть</w:t>
            </w:r>
            <w:proofErr w:type="gramStart"/>
            <w:r w:rsidRPr="00F46EEB">
              <w:rPr>
                <w:b/>
                <w:color w:val="1A1A1A"/>
              </w:rPr>
              <w:t>:</w:t>
            </w:r>
            <w:r w:rsidRPr="00F46EEB">
              <w:rPr>
                <w:color w:val="1A1A1A"/>
              </w:rPr>
              <w:t>н</w:t>
            </w:r>
            <w:proofErr w:type="gramEnd"/>
            <w:r w:rsidRPr="00F46EEB">
              <w:rPr>
                <w:color w:val="1A1A1A"/>
              </w:rPr>
              <w:t>авыками</w:t>
            </w:r>
            <w:proofErr w:type="spellEnd"/>
            <w:r w:rsidRPr="00F46EEB">
              <w:rPr>
                <w:color w:val="1A1A1A"/>
              </w:rPr>
              <w:t xml:space="preserve"> анализа места и </w:t>
            </w:r>
            <w:proofErr w:type="spellStart"/>
            <w:r w:rsidRPr="00F46EEB">
              <w:rPr>
                <w:color w:val="1A1A1A"/>
              </w:rPr>
              <w:t>ролифилософии</w:t>
            </w:r>
            <w:proofErr w:type="spellEnd"/>
            <w:r w:rsidRPr="00F46EEB">
              <w:rPr>
                <w:color w:val="1A1A1A"/>
              </w:rPr>
              <w:t xml:space="preserve"> </w:t>
            </w:r>
            <w:r>
              <w:rPr>
                <w:color w:val="1A1A1A"/>
              </w:rPr>
              <w:t xml:space="preserve">и истории </w:t>
            </w:r>
            <w:r w:rsidRPr="00F46EEB">
              <w:rPr>
                <w:color w:val="1A1A1A"/>
              </w:rPr>
              <w:t>в структуре мировоззрения, выявления связи между</w:t>
            </w:r>
          </w:p>
          <w:p w:rsidR="00FE7600" w:rsidRPr="00F46EEB" w:rsidRDefault="00FE7600" w:rsidP="00395955">
            <w:pPr>
              <w:shd w:val="clear" w:color="auto" w:fill="FFFFFF"/>
              <w:rPr>
                <w:color w:val="1A1A1A"/>
              </w:rPr>
            </w:pPr>
            <w:r w:rsidRPr="00F46EEB">
              <w:rPr>
                <w:color w:val="1A1A1A"/>
              </w:rPr>
              <w:t>содержанием базовых философских понятий и мировоззренческой позицией;</w:t>
            </w:r>
          </w:p>
          <w:p w:rsidR="00FE7600" w:rsidRPr="00EC5C8F" w:rsidRDefault="00FE7600" w:rsidP="00395955">
            <w:pPr>
              <w:ind w:left="142"/>
              <w:contextualSpacing/>
            </w:pPr>
          </w:p>
        </w:tc>
        <w:tc>
          <w:tcPr>
            <w:tcW w:w="30" w:type="dxa"/>
            <w:tcBorders>
              <w:left w:val="single" w:sz="4" w:space="0" w:color="auto"/>
            </w:tcBorders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  <w:tr w:rsidR="00FE7600" w:rsidRPr="007A2A17" w:rsidTr="00395955">
        <w:trPr>
          <w:gridAfter w:val="5"/>
          <w:wAfter w:w="10207" w:type="dxa"/>
          <w:trHeight w:val="44"/>
        </w:trPr>
        <w:tc>
          <w:tcPr>
            <w:tcW w:w="30" w:type="dxa"/>
          </w:tcPr>
          <w:p w:rsidR="00FE7600" w:rsidRPr="007A2A17" w:rsidRDefault="00FE7600" w:rsidP="00395955">
            <w:pPr>
              <w:widowControl/>
              <w:ind w:firstLine="0"/>
              <w:rPr>
                <w:color w:val="000000"/>
                <w:spacing w:val="3"/>
              </w:rPr>
            </w:pPr>
          </w:p>
        </w:tc>
      </w:tr>
    </w:tbl>
    <w:p w:rsidR="00FE7600" w:rsidRDefault="00FE7600" w:rsidP="00FE7600">
      <w:pPr>
        <w:widowControl/>
        <w:ind w:firstLine="0"/>
        <w:rPr>
          <w:b/>
          <w:color w:val="000000"/>
          <w:spacing w:val="3"/>
        </w:rPr>
      </w:pPr>
    </w:p>
    <w:p w:rsidR="00FE7600" w:rsidRDefault="00FE7600" w:rsidP="00FE7600">
      <w:pPr>
        <w:widowControl/>
        <w:numPr>
          <w:ilvl w:val="0"/>
          <w:numId w:val="3"/>
        </w:numPr>
        <w:tabs>
          <w:tab w:val="left" w:pos="708"/>
        </w:tabs>
        <w:spacing w:line="276" w:lineRule="auto"/>
        <w:contextualSpacing/>
        <w:jc w:val="left"/>
        <w:rPr>
          <w:b/>
          <w:bCs/>
        </w:rPr>
      </w:pPr>
      <w:r>
        <w:rPr>
          <w:b/>
          <w:bCs/>
        </w:rPr>
        <w:t>Структура и содержание дисциплины (модуля) Основы российской государственности</w:t>
      </w:r>
    </w:p>
    <w:p w:rsidR="00FE7600" w:rsidRDefault="00FE7600" w:rsidP="00FE7600">
      <w:pPr>
        <w:ind w:firstLine="426"/>
        <w:rPr>
          <w:szCs w:val="20"/>
        </w:rPr>
      </w:pPr>
      <w:r>
        <w:rPr>
          <w:b/>
          <w:bCs/>
        </w:rPr>
        <w:t>4.1. Структура дисциплины (модуля)</w:t>
      </w:r>
    </w:p>
    <w:p w:rsidR="00FE7600" w:rsidRDefault="00FE7600" w:rsidP="00FE7600">
      <w:pPr>
        <w:ind w:firstLine="426"/>
      </w:pPr>
    </w:p>
    <w:tbl>
      <w:tblPr>
        <w:tblStyle w:val="af4"/>
        <w:tblW w:w="0" w:type="auto"/>
        <w:tblInd w:w="-572" w:type="dxa"/>
        <w:tblLayout w:type="fixed"/>
        <w:tblLook w:val="04A0"/>
      </w:tblPr>
      <w:tblGrid>
        <w:gridCol w:w="928"/>
        <w:gridCol w:w="1312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FE7600" w:rsidTr="00395955">
        <w:tc>
          <w:tcPr>
            <w:tcW w:w="8806" w:type="dxa"/>
            <w:gridSpan w:val="10"/>
          </w:tcPr>
          <w:p w:rsidR="00FE7600" w:rsidRDefault="00FE7600" w:rsidP="00395955"/>
        </w:tc>
      </w:tr>
      <w:tr w:rsidR="00FE7600" w:rsidRPr="007F1034" w:rsidTr="00395955">
        <w:trPr>
          <w:trHeight w:val="1312"/>
        </w:trPr>
        <w:tc>
          <w:tcPr>
            <w:tcW w:w="928" w:type="dxa"/>
          </w:tcPr>
          <w:p w:rsidR="00FE7600" w:rsidRPr="007F1034" w:rsidRDefault="00FE7600" w:rsidP="00395955">
            <w:pPr>
              <w:jc w:val="center"/>
            </w:pPr>
            <w:r w:rsidRPr="007F1034">
              <w:rPr>
                <w:color w:val="000000"/>
              </w:rPr>
              <w:t>Контроль</w:t>
            </w:r>
          </w:p>
        </w:tc>
        <w:tc>
          <w:tcPr>
            <w:tcW w:w="1312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Всего</w:t>
            </w:r>
          </w:p>
        </w:tc>
        <w:tc>
          <w:tcPr>
            <w:tcW w:w="979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>
              <w:rPr>
                <w:lang w:eastAsia="en-US"/>
              </w:rPr>
              <w:t>Аудиторные занятия</w:t>
            </w:r>
          </w:p>
        </w:tc>
        <w:tc>
          <w:tcPr>
            <w:tcW w:w="775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Лек</w:t>
            </w:r>
            <w:r>
              <w:rPr>
                <w:color w:val="000000"/>
              </w:rPr>
              <w:t>ции</w:t>
            </w:r>
          </w:p>
        </w:tc>
        <w:tc>
          <w:tcPr>
            <w:tcW w:w="900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Лаб</w:t>
            </w:r>
            <w:r>
              <w:rPr>
                <w:color w:val="000000"/>
              </w:rPr>
              <w:t>ораторные работы</w:t>
            </w:r>
          </w:p>
        </w:tc>
        <w:tc>
          <w:tcPr>
            <w:tcW w:w="876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Пр</w:t>
            </w:r>
            <w:r>
              <w:rPr>
                <w:color w:val="000000"/>
              </w:rPr>
              <w:t>актические занятия</w:t>
            </w:r>
          </w:p>
        </w:tc>
        <w:tc>
          <w:tcPr>
            <w:tcW w:w="545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КСР</w:t>
            </w:r>
          </w:p>
        </w:tc>
        <w:tc>
          <w:tcPr>
            <w:tcW w:w="929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С</w:t>
            </w:r>
            <w:r>
              <w:rPr>
                <w:color w:val="000000"/>
              </w:rPr>
              <w:t>амостоятельная работа</w:t>
            </w:r>
          </w:p>
        </w:tc>
        <w:tc>
          <w:tcPr>
            <w:tcW w:w="653" w:type="dxa"/>
          </w:tcPr>
          <w:p w:rsidR="00FE7600" w:rsidRPr="007F1034" w:rsidRDefault="00FE7600" w:rsidP="00395955">
            <w:pPr>
              <w:jc w:val="center"/>
              <w:rPr>
                <w:color w:val="000000"/>
              </w:rPr>
            </w:pPr>
            <w:r w:rsidRPr="007F1034">
              <w:rPr>
                <w:color w:val="000000"/>
              </w:rPr>
              <w:t>Контроль</w:t>
            </w:r>
          </w:p>
        </w:tc>
        <w:tc>
          <w:tcPr>
            <w:tcW w:w="909" w:type="dxa"/>
          </w:tcPr>
          <w:p w:rsidR="00FE7600" w:rsidRPr="007F1034" w:rsidRDefault="00FE7600" w:rsidP="00395955">
            <w:pPr>
              <w:jc w:val="center"/>
            </w:pPr>
            <w:r w:rsidRPr="007F1034">
              <w:rPr>
                <w:color w:val="000000"/>
              </w:rPr>
              <w:t>З</w:t>
            </w:r>
            <w:r>
              <w:rPr>
                <w:color w:val="000000"/>
              </w:rPr>
              <w:t>ачетные единицы</w:t>
            </w:r>
          </w:p>
        </w:tc>
      </w:tr>
      <w:tr w:rsidR="00FE7600" w:rsidTr="00395955">
        <w:trPr>
          <w:trHeight w:val="1164"/>
        </w:trPr>
        <w:tc>
          <w:tcPr>
            <w:tcW w:w="928" w:type="dxa"/>
            <w:vAlign w:val="center"/>
          </w:tcPr>
          <w:p w:rsidR="00FE7600" w:rsidRDefault="00FE7600" w:rsidP="00395955">
            <w:pPr>
              <w:widowControl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1312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775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5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FE7600" w:rsidRDefault="00FE7600" w:rsidP="003959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FE7600" w:rsidRDefault="00FE7600" w:rsidP="00FE7600">
      <w:pPr>
        <w:ind w:firstLine="426"/>
      </w:pPr>
    </w:p>
    <w:p w:rsidR="00FE7600" w:rsidRDefault="00FE7600" w:rsidP="00FE7600">
      <w:pPr>
        <w:ind w:firstLine="426"/>
      </w:pPr>
    </w:p>
    <w:p w:rsidR="00FE7600" w:rsidRDefault="00FE7600" w:rsidP="00FE7600">
      <w:pPr>
        <w:ind w:firstLine="426"/>
      </w:pPr>
    </w:p>
    <w:p w:rsidR="00FE7600" w:rsidRDefault="00FE7600" w:rsidP="00FE7600">
      <w:pPr>
        <w:ind w:firstLine="426"/>
        <w:rPr>
          <w:szCs w:val="20"/>
        </w:rPr>
      </w:pPr>
    </w:p>
    <w:tbl>
      <w:tblPr>
        <w:tblW w:w="10620" w:type="dxa"/>
        <w:tblInd w:w="-8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3"/>
        <w:gridCol w:w="2957"/>
        <w:gridCol w:w="448"/>
        <w:gridCol w:w="425"/>
        <w:gridCol w:w="386"/>
        <w:gridCol w:w="434"/>
        <w:gridCol w:w="425"/>
        <w:gridCol w:w="285"/>
        <w:gridCol w:w="426"/>
        <w:gridCol w:w="9"/>
        <w:gridCol w:w="420"/>
        <w:gridCol w:w="425"/>
        <w:gridCol w:w="6"/>
        <w:gridCol w:w="420"/>
        <w:gridCol w:w="425"/>
        <w:gridCol w:w="430"/>
        <w:gridCol w:w="420"/>
        <w:gridCol w:w="6"/>
        <w:gridCol w:w="429"/>
        <w:gridCol w:w="425"/>
        <w:gridCol w:w="425"/>
        <w:gridCol w:w="441"/>
      </w:tblGrid>
      <w:tr w:rsidR="00FE7600" w:rsidTr="00395955">
        <w:trPr>
          <w:cantSplit/>
          <w:trHeight w:val="833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30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  <w:r>
              <w:rPr>
                <w:b/>
                <w:color w:val="00000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1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color w:val="00000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30" w:after="200" w:line="256" w:lineRule="auto"/>
              <w:ind w:left="108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Н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b/>
                <w:color w:val="000000"/>
                <w:sz w:val="22"/>
                <w:lang w:eastAsia="en-US"/>
              </w:rPr>
              <w:t>име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ов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b/>
                <w:color w:val="000000"/>
                <w:sz w:val="22"/>
                <w:lang w:eastAsia="en-US"/>
              </w:rPr>
              <w:t>н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и</w:t>
            </w:r>
            <w:r>
              <w:rPr>
                <w:b/>
                <w:color w:val="000000"/>
                <w:sz w:val="22"/>
                <w:lang w:eastAsia="en-US"/>
              </w:rPr>
              <w:t>е разделов и тем д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и</w:t>
            </w:r>
            <w:r>
              <w:rPr>
                <w:b/>
                <w:color w:val="000000"/>
                <w:sz w:val="22"/>
                <w:lang w:eastAsia="en-US"/>
              </w:rPr>
              <w:t>с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ц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и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п</w:t>
            </w:r>
            <w:r>
              <w:rPr>
                <w:b/>
                <w:color w:val="000000"/>
                <w:sz w:val="22"/>
                <w:lang w:eastAsia="en-US"/>
              </w:rPr>
              <w:t>лины (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м</w:t>
            </w:r>
            <w:r>
              <w:rPr>
                <w:b/>
                <w:color w:val="000000"/>
                <w:sz w:val="22"/>
                <w:lang w:eastAsia="en-US"/>
              </w:rPr>
              <w:t>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д</w:t>
            </w:r>
            <w:r>
              <w:rPr>
                <w:b/>
                <w:color w:val="000000"/>
                <w:spacing w:val="-3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ля)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b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семестр</w:t>
            </w:r>
          </w:p>
        </w:tc>
        <w:tc>
          <w:tcPr>
            <w:tcW w:w="36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 xml:space="preserve">Виды </w:t>
            </w:r>
            <w:r>
              <w:rPr>
                <w:b/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ч</w:t>
            </w:r>
            <w:r>
              <w:rPr>
                <w:b/>
                <w:color w:val="000000"/>
                <w:sz w:val="22"/>
                <w:lang w:eastAsia="en-US"/>
              </w:rPr>
              <w:t>еб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ой рабо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ы, вкл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ю</w:t>
            </w:r>
            <w:r>
              <w:rPr>
                <w:b/>
                <w:color w:val="000000"/>
                <w:sz w:val="22"/>
                <w:lang w:eastAsia="en-US"/>
              </w:rPr>
              <w:t xml:space="preserve">чая 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са</w:t>
            </w:r>
            <w:r>
              <w:rPr>
                <w:b/>
                <w:color w:val="000000"/>
                <w:sz w:val="22"/>
                <w:lang w:eastAsia="en-US"/>
              </w:rPr>
              <w:t>м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о</w:t>
            </w:r>
            <w:r>
              <w:rPr>
                <w:b/>
                <w:color w:val="000000"/>
                <w:sz w:val="22"/>
                <w:lang w:eastAsia="en-US"/>
              </w:rPr>
              <w:t>стоя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ельн</w:t>
            </w:r>
            <w:r>
              <w:rPr>
                <w:b/>
                <w:color w:val="000000"/>
                <w:spacing w:val="-5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ю рабо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 xml:space="preserve">у 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pacing w:val="4"/>
                <w:sz w:val="22"/>
                <w:lang w:eastAsia="en-US"/>
              </w:rPr>
              <w:t>т</w:t>
            </w:r>
            <w:r>
              <w:rPr>
                <w:b/>
                <w:color w:val="000000"/>
                <w:spacing w:val="-3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д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тов и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 xml:space="preserve"> т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р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до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z w:val="22"/>
                <w:lang w:eastAsia="en-US"/>
              </w:rPr>
              <w:t>мкость (в часа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х</w:t>
            </w:r>
            <w:r>
              <w:rPr>
                <w:b/>
                <w:color w:val="000000"/>
                <w:sz w:val="22"/>
                <w:lang w:eastAsia="en-US"/>
              </w:rPr>
              <w:t>)</w:t>
            </w:r>
          </w:p>
        </w:tc>
        <w:tc>
          <w:tcPr>
            <w:tcW w:w="300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i/>
                <w:iCs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Формы те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к</w:t>
            </w:r>
            <w:r>
              <w:rPr>
                <w:b/>
                <w:color w:val="000000"/>
                <w:spacing w:val="-3"/>
                <w:sz w:val="22"/>
                <w:lang w:eastAsia="en-US"/>
              </w:rPr>
              <w:t>у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щ</w:t>
            </w:r>
            <w:r>
              <w:rPr>
                <w:b/>
                <w:color w:val="000000"/>
                <w:sz w:val="22"/>
                <w:lang w:eastAsia="en-US"/>
              </w:rPr>
              <w:t>его ко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т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р</w:t>
            </w:r>
            <w:r>
              <w:rPr>
                <w:b/>
                <w:color w:val="000000"/>
                <w:sz w:val="22"/>
                <w:lang w:eastAsia="en-US"/>
              </w:rPr>
              <w:t xml:space="preserve">оля </w:t>
            </w:r>
            <w:r>
              <w:rPr>
                <w:b/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п</w:t>
            </w:r>
            <w:r>
              <w:rPr>
                <w:b/>
                <w:color w:val="000000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в</w:t>
            </w:r>
            <w:r>
              <w:rPr>
                <w:b/>
                <w:color w:val="000000"/>
                <w:sz w:val="22"/>
                <w:lang w:eastAsia="en-US"/>
              </w:rPr>
              <w:t>а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z w:val="22"/>
                <w:lang w:eastAsia="en-US"/>
              </w:rPr>
              <w:t>м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о</w:t>
            </w:r>
            <w:r>
              <w:rPr>
                <w:b/>
                <w:color w:val="000000"/>
                <w:sz w:val="22"/>
                <w:lang w:eastAsia="en-US"/>
              </w:rPr>
              <w:t xml:space="preserve">сти </w:t>
            </w:r>
            <w:r>
              <w:rPr>
                <w:b/>
                <w:i/>
                <w:iCs/>
                <w:color w:val="000000"/>
                <w:spacing w:val="-2"/>
                <w:sz w:val="22"/>
                <w:lang w:eastAsia="en-US"/>
              </w:rPr>
              <w:t>(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 xml:space="preserve">по неделям </w:t>
            </w:r>
            <w:r>
              <w:rPr>
                <w:b/>
                <w:i/>
                <w:iCs/>
                <w:color w:val="000000"/>
                <w:spacing w:val="1"/>
                <w:sz w:val="22"/>
                <w:lang w:eastAsia="en-US"/>
              </w:rPr>
              <w:t>с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емес</w:t>
            </w:r>
            <w:r>
              <w:rPr>
                <w:b/>
                <w:i/>
                <w:iCs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ра)</w:t>
            </w:r>
          </w:p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i/>
                <w:iCs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 xml:space="preserve">Форма 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п</w:t>
            </w:r>
            <w:r>
              <w:rPr>
                <w:b/>
                <w:color w:val="000000"/>
                <w:sz w:val="22"/>
                <w:lang w:eastAsia="en-US"/>
              </w:rPr>
              <w:t>ром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4"/>
                <w:sz w:val="22"/>
                <w:lang w:eastAsia="en-US"/>
              </w:rPr>
              <w:t>ж</w:t>
            </w:r>
            <w:r>
              <w:rPr>
                <w:b/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b/>
                <w:color w:val="000000"/>
                <w:sz w:val="22"/>
                <w:lang w:eastAsia="en-US"/>
              </w:rPr>
              <w:t>точ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ой ат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е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z w:val="22"/>
                <w:lang w:eastAsia="en-US"/>
              </w:rPr>
              <w:t>тац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и</w:t>
            </w:r>
            <w:r>
              <w:rPr>
                <w:b/>
                <w:color w:val="000000"/>
                <w:sz w:val="22"/>
                <w:lang w:eastAsia="en-US"/>
              </w:rPr>
              <w:t xml:space="preserve">и </w:t>
            </w:r>
            <w:r>
              <w:rPr>
                <w:b/>
                <w:i/>
                <w:iCs/>
                <w:color w:val="000000"/>
                <w:spacing w:val="-3"/>
                <w:sz w:val="22"/>
                <w:lang w:eastAsia="en-US"/>
              </w:rPr>
              <w:t>(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по семестра</w:t>
            </w:r>
            <w:r>
              <w:rPr>
                <w:b/>
                <w:i/>
                <w:iCs/>
                <w:color w:val="000000"/>
                <w:spacing w:val="1"/>
                <w:sz w:val="22"/>
                <w:lang w:eastAsia="en-US"/>
              </w:rPr>
              <w:t>м</w:t>
            </w:r>
            <w:r>
              <w:rPr>
                <w:b/>
                <w:i/>
                <w:iCs/>
                <w:color w:val="000000"/>
                <w:sz w:val="22"/>
                <w:lang w:eastAsia="en-US"/>
              </w:rPr>
              <w:t>)</w:t>
            </w:r>
          </w:p>
        </w:tc>
      </w:tr>
      <w:tr w:rsidR="00FE7600" w:rsidTr="00395955">
        <w:trPr>
          <w:cantSplit/>
          <w:trHeight w:hRule="exact" w:val="590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19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Ко</w:t>
            </w:r>
            <w:r>
              <w:rPr>
                <w:b/>
                <w:color w:val="000000"/>
                <w:spacing w:val="2"/>
                <w:sz w:val="22"/>
                <w:lang w:eastAsia="en-US"/>
              </w:rPr>
              <w:t>н</w:t>
            </w:r>
            <w:r>
              <w:rPr>
                <w:b/>
                <w:color w:val="000000"/>
                <w:sz w:val="22"/>
                <w:lang w:eastAsia="en-US"/>
              </w:rPr>
              <w:t>та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к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ная работа</w:t>
            </w:r>
          </w:p>
        </w:tc>
        <w:tc>
          <w:tcPr>
            <w:tcW w:w="1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Само</w:t>
            </w:r>
            <w:r>
              <w:rPr>
                <w:b/>
                <w:color w:val="000000"/>
                <w:spacing w:val="-1"/>
                <w:sz w:val="22"/>
                <w:lang w:eastAsia="en-US"/>
              </w:rPr>
              <w:t>с</w:t>
            </w:r>
            <w:r>
              <w:rPr>
                <w:b/>
                <w:color w:val="000000"/>
                <w:sz w:val="22"/>
                <w:lang w:eastAsia="en-US"/>
              </w:rPr>
              <w:t>тоя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т</w:t>
            </w:r>
            <w:r>
              <w:rPr>
                <w:b/>
                <w:color w:val="000000"/>
                <w:sz w:val="22"/>
                <w:lang w:eastAsia="en-US"/>
              </w:rPr>
              <w:t>ел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ьна</w:t>
            </w:r>
            <w:r>
              <w:rPr>
                <w:b/>
                <w:color w:val="000000"/>
                <w:sz w:val="22"/>
                <w:lang w:eastAsia="en-US"/>
              </w:rPr>
              <w:t>я работа</w:t>
            </w:r>
          </w:p>
        </w:tc>
        <w:tc>
          <w:tcPr>
            <w:tcW w:w="6437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i/>
                <w:iCs/>
                <w:color w:val="00000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93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Всего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Лек</w:t>
            </w:r>
            <w:r>
              <w:rPr>
                <w:color w:val="000000"/>
                <w:spacing w:val="2"/>
                <w:szCs w:val="20"/>
                <w:lang w:eastAsia="en-US"/>
              </w:rPr>
              <w:t>ц</w:t>
            </w:r>
            <w:r>
              <w:rPr>
                <w:color w:val="000000"/>
                <w:spacing w:val="1"/>
                <w:szCs w:val="20"/>
                <w:lang w:eastAsia="en-US"/>
              </w:rPr>
              <w:t>и</w:t>
            </w:r>
            <w:r>
              <w:rPr>
                <w:color w:val="000000"/>
                <w:szCs w:val="20"/>
                <w:lang w:eastAsia="en-US"/>
              </w:rPr>
              <w:t>и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Практические за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я</w:t>
            </w:r>
            <w:r>
              <w:rPr>
                <w:color w:val="000000"/>
                <w:spacing w:val="1"/>
                <w:szCs w:val="20"/>
                <w:lang w:eastAsia="en-US"/>
              </w:rPr>
              <w:t>ти</w:t>
            </w:r>
            <w:r>
              <w:rPr>
                <w:color w:val="000000"/>
                <w:szCs w:val="20"/>
                <w:lang w:eastAsia="en-US"/>
              </w:rPr>
              <w:t>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Лаборатор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ые за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я</w:t>
            </w:r>
            <w:r>
              <w:rPr>
                <w:color w:val="000000"/>
                <w:spacing w:val="1"/>
                <w:szCs w:val="20"/>
                <w:lang w:eastAsia="en-US"/>
              </w:rPr>
              <w:t>ти</w:t>
            </w:r>
            <w:r>
              <w:rPr>
                <w:color w:val="000000"/>
                <w:szCs w:val="20"/>
                <w:lang w:eastAsia="en-US"/>
              </w:rPr>
              <w:t>я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 xml:space="preserve">Др. виды </w:t>
            </w:r>
            <w:r>
              <w:rPr>
                <w:color w:val="000000"/>
                <w:spacing w:val="1"/>
                <w:szCs w:val="20"/>
                <w:lang w:eastAsia="en-US"/>
              </w:rPr>
              <w:t>к</w:t>
            </w:r>
            <w:r>
              <w:rPr>
                <w:color w:val="000000"/>
                <w:szCs w:val="20"/>
                <w:lang w:eastAsia="en-US"/>
              </w:rPr>
              <w:t>о</w:t>
            </w:r>
            <w:r>
              <w:rPr>
                <w:color w:val="000000"/>
                <w:spacing w:val="1"/>
                <w:szCs w:val="20"/>
                <w:lang w:eastAsia="en-US"/>
              </w:rPr>
              <w:t>нт</w:t>
            </w:r>
            <w:r>
              <w:rPr>
                <w:color w:val="000000"/>
                <w:szCs w:val="20"/>
                <w:lang w:eastAsia="en-US"/>
              </w:rPr>
              <w:t>акт</w:t>
            </w:r>
            <w:proofErr w:type="gramStart"/>
            <w:r>
              <w:rPr>
                <w:color w:val="000000"/>
                <w:szCs w:val="20"/>
                <w:lang w:eastAsia="en-US"/>
              </w:rPr>
              <w:t>.</w:t>
            </w:r>
            <w:proofErr w:type="gramEnd"/>
            <w:r>
              <w:rPr>
                <w:color w:val="00000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Cs w:val="20"/>
                <w:lang w:eastAsia="en-US"/>
              </w:rPr>
              <w:t>р</w:t>
            </w:r>
            <w:proofErr w:type="gramEnd"/>
            <w:r>
              <w:rPr>
                <w:color w:val="000000"/>
                <w:szCs w:val="20"/>
                <w:lang w:eastAsia="en-US"/>
              </w:rPr>
              <w:t>аб</w:t>
            </w:r>
            <w:r>
              <w:rPr>
                <w:color w:val="000000"/>
                <w:spacing w:val="-1"/>
                <w:szCs w:val="20"/>
                <w:lang w:eastAsia="en-US"/>
              </w:rPr>
              <w:t>о</w:t>
            </w:r>
            <w:r>
              <w:rPr>
                <w:color w:val="000000"/>
                <w:szCs w:val="20"/>
                <w:lang w:eastAsia="en-US"/>
              </w:rPr>
              <w:t>ты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Всего</w:t>
            </w: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Курсов</w:t>
            </w:r>
            <w:r>
              <w:rPr>
                <w:color w:val="000000"/>
                <w:spacing w:val="-1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я работ</w:t>
            </w:r>
            <w:proofErr w:type="gramStart"/>
            <w:r>
              <w:rPr>
                <w:color w:val="000000"/>
                <w:szCs w:val="20"/>
                <w:lang w:eastAsia="en-US"/>
              </w:rPr>
              <w:t>а(</w:t>
            </w:r>
            <w:proofErr w:type="gramEnd"/>
            <w:r>
              <w:rPr>
                <w:color w:val="000000"/>
                <w:szCs w:val="20"/>
                <w:lang w:eastAsia="en-US"/>
              </w:rPr>
              <w:t>про</w:t>
            </w:r>
            <w:r>
              <w:rPr>
                <w:color w:val="000000"/>
                <w:spacing w:val="1"/>
                <w:szCs w:val="20"/>
                <w:lang w:eastAsia="en-US"/>
              </w:rPr>
              <w:t>ект</w:t>
            </w:r>
            <w:r>
              <w:rPr>
                <w:color w:val="000000"/>
                <w:szCs w:val="20"/>
                <w:lang w:eastAsia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Подготов</w:t>
            </w:r>
            <w:r>
              <w:rPr>
                <w:color w:val="000000"/>
                <w:spacing w:val="1"/>
                <w:szCs w:val="20"/>
                <w:lang w:eastAsia="en-US"/>
              </w:rPr>
              <w:t>к</w:t>
            </w:r>
            <w:r>
              <w:rPr>
                <w:color w:val="000000"/>
                <w:szCs w:val="20"/>
                <w:lang w:eastAsia="en-US"/>
              </w:rPr>
              <w:t xml:space="preserve">а к </w:t>
            </w:r>
            <w:r>
              <w:rPr>
                <w:color w:val="000000"/>
                <w:spacing w:val="1"/>
                <w:szCs w:val="20"/>
                <w:lang w:eastAsia="en-US"/>
              </w:rPr>
              <w:t>экз</w:t>
            </w:r>
            <w:r>
              <w:rPr>
                <w:color w:val="000000"/>
                <w:szCs w:val="20"/>
                <w:lang w:eastAsia="en-US"/>
              </w:rPr>
              <w:t>ам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ну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 xml:space="preserve">Другие виды </w:t>
            </w:r>
            <w:proofErr w:type="spellStart"/>
            <w:r>
              <w:rPr>
                <w:color w:val="000000"/>
                <w:szCs w:val="20"/>
                <w:lang w:eastAsia="en-US"/>
              </w:rPr>
              <w:t>с</w:t>
            </w:r>
            <w:r>
              <w:rPr>
                <w:color w:val="000000"/>
                <w:spacing w:val="-1"/>
                <w:szCs w:val="20"/>
                <w:lang w:eastAsia="en-US"/>
              </w:rPr>
              <w:t>ам</w:t>
            </w:r>
            <w:r>
              <w:rPr>
                <w:color w:val="000000"/>
                <w:szCs w:val="20"/>
                <w:lang w:eastAsia="en-US"/>
              </w:rPr>
              <w:t>остоя</w:t>
            </w:r>
            <w:r>
              <w:rPr>
                <w:color w:val="000000"/>
                <w:spacing w:val="3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>ель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ойработы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Со</w:t>
            </w:r>
            <w:r>
              <w:rPr>
                <w:color w:val="000000"/>
                <w:spacing w:val="1"/>
                <w:szCs w:val="20"/>
                <w:lang w:eastAsia="en-US"/>
              </w:rPr>
              <w:t>б</w:t>
            </w:r>
            <w:r>
              <w:rPr>
                <w:color w:val="000000"/>
                <w:szCs w:val="20"/>
                <w:lang w:eastAsia="en-US"/>
              </w:rPr>
              <w:t>еседов</w:t>
            </w:r>
            <w:r>
              <w:rPr>
                <w:color w:val="000000"/>
                <w:spacing w:val="-1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ние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Ко</w:t>
            </w:r>
            <w:r>
              <w:rPr>
                <w:color w:val="000000"/>
                <w:spacing w:val="1"/>
                <w:szCs w:val="20"/>
                <w:lang w:eastAsia="en-US"/>
              </w:rPr>
              <w:t>л</w:t>
            </w:r>
            <w:r>
              <w:rPr>
                <w:color w:val="000000"/>
                <w:szCs w:val="20"/>
                <w:lang w:eastAsia="en-US"/>
              </w:rPr>
              <w:t>ло</w:t>
            </w:r>
            <w:r>
              <w:rPr>
                <w:color w:val="000000"/>
                <w:spacing w:val="1"/>
                <w:szCs w:val="20"/>
                <w:lang w:eastAsia="en-US"/>
              </w:rPr>
              <w:t>к</w:t>
            </w:r>
            <w:r>
              <w:rPr>
                <w:color w:val="000000"/>
                <w:szCs w:val="20"/>
                <w:lang w:eastAsia="en-US"/>
              </w:rPr>
              <w:t>в</w:t>
            </w:r>
            <w:r>
              <w:rPr>
                <w:color w:val="000000"/>
                <w:spacing w:val="1"/>
                <w:szCs w:val="20"/>
                <w:lang w:eastAsia="en-US"/>
              </w:rPr>
              <w:t>и</w:t>
            </w:r>
            <w:r>
              <w:rPr>
                <w:color w:val="000000"/>
                <w:szCs w:val="20"/>
                <w:lang w:eastAsia="en-US"/>
              </w:rPr>
              <w:t>ум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рка те</w:t>
            </w:r>
            <w:r>
              <w:rPr>
                <w:color w:val="000000"/>
                <w:spacing w:val="-1"/>
                <w:szCs w:val="20"/>
                <w:lang w:eastAsia="en-US"/>
              </w:rPr>
              <w:t>с</w:t>
            </w:r>
            <w:r>
              <w:rPr>
                <w:color w:val="000000"/>
                <w:szCs w:val="20"/>
                <w:lang w:eastAsia="en-US"/>
              </w:rPr>
              <w:t>тов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 xml:space="preserve">рка </w:t>
            </w:r>
            <w:proofErr w:type="spellStart"/>
            <w:r>
              <w:rPr>
                <w:color w:val="000000"/>
                <w:szCs w:val="20"/>
                <w:lang w:eastAsia="en-US"/>
              </w:rPr>
              <w:t>ко</w:t>
            </w:r>
            <w:r>
              <w:rPr>
                <w:color w:val="000000"/>
                <w:spacing w:val="1"/>
                <w:szCs w:val="20"/>
                <w:lang w:eastAsia="en-US"/>
              </w:rPr>
              <w:t>н</w:t>
            </w:r>
            <w:r>
              <w:rPr>
                <w:color w:val="000000"/>
                <w:szCs w:val="20"/>
                <w:lang w:eastAsia="en-US"/>
              </w:rPr>
              <w:t>тро</w:t>
            </w:r>
            <w:r>
              <w:rPr>
                <w:color w:val="000000"/>
                <w:spacing w:val="1"/>
                <w:szCs w:val="20"/>
                <w:lang w:eastAsia="en-US"/>
              </w:rPr>
              <w:t>льн</w:t>
            </w:r>
            <w:proofErr w:type="spellEnd"/>
            <w:r>
              <w:rPr>
                <w:color w:val="000000"/>
                <w:szCs w:val="20"/>
                <w:lang w:eastAsia="en-US"/>
              </w:rPr>
              <w:t>. р</w:t>
            </w:r>
            <w:r>
              <w:rPr>
                <w:color w:val="000000"/>
                <w:spacing w:val="-3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бот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рка р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фе</w:t>
            </w:r>
            <w:r>
              <w:rPr>
                <w:color w:val="000000"/>
                <w:spacing w:val="2"/>
                <w:szCs w:val="20"/>
                <w:lang w:eastAsia="en-US"/>
              </w:rPr>
              <w:t>р</w:t>
            </w:r>
            <w:r>
              <w:rPr>
                <w:color w:val="000000"/>
                <w:szCs w:val="20"/>
                <w:lang w:eastAsia="en-US"/>
              </w:rPr>
              <w:t>ата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Пров</w:t>
            </w:r>
            <w:r>
              <w:rPr>
                <w:color w:val="000000"/>
                <w:spacing w:val="-1"/>
                <w:szCs w:val="20"/>
                <w:lang w:eastAsia="en-US"/>
              </w:rPr>
              <w:t>е</w:t>
            </w:r>
            <w:r>
              <w:rPr>
                <w:color w:val="000000"/>
                <w:szCs w:val="20"/>
                <w:lang w:eastAsia="en-US"/>
              </w:rPr>
              <w:t>рка э</w:t>
            </w:r>
            <w:r>
              <w:rPr>
                <w:color w:val="000000"/>
                <w:spacing w:val="1"/>
                <w:szCs w:val="20"/>
                <w:lang w:eastAsia="en-US"/>
              </w:rPr>
              <w:t>с</w:t>
            </w:r>
            <w:r>
              <w:rPr>
                <w:color w:val="000000"/>
                <w:szCs w:val="20"/>
                <w:lang w:eastAsia="en-US"/>
              </w:rPr>
              <w:t xml:space="preserve">се и </w:t>
            </w:r>
            <w:r>
              <w:rPr>
                <w:color w:val="000000"/>
                <w:spacing w:val="1"/>
                <w:szCs w:val="20"/>
                <w:lang w:eastAsia="en-US"/>
              </w:rPr>
              <w:t>ин</w:t>
            </w:r>
            <w:r>
              <w:rPr>
                <w:color w:val="000000"/>
                <w:szCs w:val="20"/>
                <w:lang w:eastAsia="en-US"/>
              </w:rPr>
              <w:t xml:space="preserve">ых </w:t>
            </w:r>
            <w:r>
              <w:rPr>
                <w:color w:val="000000"/>
                <w:spacing w:val="-1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>ворч</w:t>
            </w:r>
            <w:r>
              <w:rPr>
                <w:color w:val="000000"/>
                <w:spacing w:val="-1"/>
                <w:szCs w:val="20"/>
                <w:lang w:eastAsia="en-US"/>
              </w:rPr>
              <w:t>ес</w:t>
            </w:r>
            <w:r>
              <w:rPr>
                <w:color w:val="000000"/>
                <w:spacing w:val="1"/>
                <w:szCs w:val="20"/>
                <w:lang w:eastAsia="en-US"/>
              </w:rPr>
              <w:t>ки</w:t>
            </w:r>
            <w:r>
              <w:rPr>
                <w:color w:val="000000"/>
                <w:szCs w:val="20"/>
                <w:lang w:eastAsia="en-US"/>
              </w:rPr>
              <w:t>х работ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курсовая р</w:t>
            </w:r>
            <w:r>
              <w:rPr>
                <w:color w:val="000000"/>
                <w:spacing w:val="-1"/>
                <w:szCs w:val="20"/>
                <w:lang w:eastAsia="en-US"/>
              </w:rPr>
              <w:t>а</w:t>
            </w:r>
            <w:r>
              <w:rPr>
                <w:color w:val="000000"/>
                <w:szCs w:val="20"/>
                <w:lang w:eastAsia="en-US"/>
              </w:rPr>
              <w:t>бо</w:t>
            </w:r>
            <w:r>
              <w:rPr>
                <w:color w:val="000000"/>
                <w:spacing w:val="1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 xml:space="preserve">а </w:t>
            </w:r>
            <w:r>
              <w:rPr>
                <w:color w:val="000000"/>
                <w:spacing w:val="-1"/>
                <w:szCs w:val="20"/>
                <w:lang w:eastAsia="en-US"/>
              </w:rPr>
              <w:t>(</w:t>
            </w:r>
            <w:r>
              <w:rPr>
                <w:color w:val="000000"/>
                <w:szCs w:val="20"/>
                <w:lang w:eastAsia="en-US"/>
              </w:rPr>
              <w:t>прое</w:t>
            </w:r>
            <w:r>
              <w:rPr>
                <w:color w:val="000000"/>
                <w:spacing w:val="3"/>
                <w:szCs w:val="20"/>
                <w:lang w:eastAsia="en-US"/>
              </w:rPr>
              <w:t>к</w:t>
            </w:r>
            <w:r>
              <w:rPr>
                <w:color w:val="000000"/>
                <w:spacing w:val="1"/>
                <w:szCs w:val="20"/>
                <w:lang w:eastAsia="en-US"/>
              </w:rPr>
              <w:t>т</w:t>
            </w:r>
            <w:r>
              <w:rPr>
                <w:color w:val="000000"/>
                <w:szCs w:val="20"/>
                <w:lang w:eastAsia="en-US"/>
              </w:rPr>
              <w:t>)</w:t>
            </w:r>
          </w:p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left="108" w:right="-174" w:firstLine="57"/>
              <w:contextualSpacing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др.</w:t>
            </w:r>
          </w:p>
        </w:tc>
      </w:tr>
      <w:tr w:rsidR="00FE7600" w:rsidTr="00395955">
        <w:trPr>
          <w:cantSplit/>
          <w:trHeight w:hRule="exact" w:val="44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  <w:r>
              <w:rPr>
                <w:b/>
                <w:color w:val="000000"/>
                <w:szCs w:val="20"/>
                <w:lang w:eastAsia="en-US"/>
              </w:rPr>
              <w:t>1.</w:t>
            </w: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</w:tr>
      <w:tr w:rsidR="00FE7600" w:rsidTr="00395955">
        <w:trPr>
          <w:cantSplit/>
          <w:trHeight w:hRule="exact" w:val="167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1.1.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Те</w:t>
            </w:r>
            <w:r>
              <w:rPr>
                <w:color w:val="000000"/>
                <w:spacing w:val="-1"/>
                <w:sz w:val="22"/>
                <w:lang w:eastAsia="en-US"/>
              </w:rPr>
              <w:t>м</w:t>
            </w:r>
            <w:r>
              <w:rPr>
                <w:color w:val="000000"/>
                <w:sz w:val="22"/>
                <w:lang w:eastAsia="en-US"/>
              </w:rPr>
              <w:t>а 1.1</w:t>
            </w:r>
            <w:r>
              <w:rPr>
                <w:color w:val="000000"/>
                <w:lang w:eastAsia="en-US"/>
              </w:rPr>
              <w:t xml:space="preserve">. Россия как уникальный </w:t>
            </w:r>
            <w:proofErr w:type="spellStart"/>
            <w:r>
              <w:rPr>
                <w:color w:val="000000"/>
                <w:lang w:eastAsia="en-US"/>
              </w:rPr>
              <w:t>историко-цивилизационный</w:t>
            </w:r>
            <w:proofErr w:type="spellEnd"/>
            <w:r>
              <w:rPr>
                <w:color w:val="000000"/>
                <w:lang w:eastAsia="en-US"/>
              </w:rPr>
              <w:t xml:space="preserve"> феномен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+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+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+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  <w:r>
              <w:rPr>
                <w:b/>
                <w:color w:val="000000"/>
                <w:szCs w:val="20"/>
                <w:lang w:eastAsia="en-US"/>
              </w:rPr>
              <w:t>3.</w:t>
            </w: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b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</w:p>
        </w:tc>
      </w:tr>
      <w:tr w:rsidR="00FE7600" w:rsidTr="00395955">
        <w:trPr>
          <w:cantSplit/>
          <w:trHeight w:hRule="exact" w:val="113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2.1. Роль государства в российской культурно-исторической парадигме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right="-174" w:firstLine="57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141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2.2. Фактор государства в формировании основ российской цивилизации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26"/>
              <w:jc w:val="left"/>
              <w:rPr>
                <w:b/>
                <w:color w:val="000000"/>
                <w:szCs w:val="20"/>
                <w:lang w:eastAsia="en-US"/>
              </w:rPr>
            </w:pP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</w:tr>
      <w:tr w:rsidR="00FE7600" w:rsidTr="00395955">
        <w:trPr>
          <w:cantSplit/>
          <w:trHeight w:hRule="exact" w:val="14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3.1.Культурно-нравственные о</w:t>
            </w:r>
            <w:r>
              <w:rPr>
                <w:rFonts w:eastAsia="PMingLiU"/>
                <w:lang w:eastAsia="en-US"/>
              </w:rPr>
              <w:t xml:space="preserve">сновы российского мировоззрения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*</w:t>
            </w: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140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3.2. Место и роль традиционных ценностей в российском мировоззрении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</w:tr>
      <w:tr w:rsidR="00FE7600" w:rsidTr="00395955">
        <w:trPr>
          <w:cantSplit/>
          <w:trHeight w:hRule="exact" w:val="1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4.1. Исторические этапы российской государственности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126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4.2. Основы российского федерализма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</w:tr>
      <w:tr w:rsidR="00FE7600" w:rsidTr="00395955">
        <w:trPr>
          <w:cantSplit/>
          <w:trHeight w:hRule="exact" w:val="128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5.1. Глобальные геополитические вызовы нового тысячелетия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Cs w:val="20"/>
                <w:lang w:eastAsia="en-US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  <w:r>
              <w:rPr>
                <w:i/>
                <w:iCs/>
                <w:color w:val="000000"/>
                <w:szCs w:val="20"/>
                <w:lang w:eastAsia="en-US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142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sz w:val="22"/>
                <w:lang w:eastAsia="en-US"/>
              </w:rPr>
              <w:t>5.2.Роль культурно-нравственного потенциала России в вызовах нового тысячелетия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i/>
                <w:iCs/>
                <w:color w:val="000000"/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26"/>
              <w:jc w:val="left"/>
              <w:rPr>
                <w:szCs w:val="20"/>
                <w:lang w:eastAsia="en-US"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/>
              <w:jc w:val="lef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Общая т</w:t>
            </w:r>
            <w:r>
              <w:rPr>
                <w:color w:val="000000"/>
                <w:spacing w:val="2"/>
                <w:sz w:val="22"/>
                <w:lang w:eastAsia="en-US"/>
              </w:rPr>
              <w:t>р</w:t>
            </w:r>
            <w:r>
              <w:rPr>
                <w:color w:val="000000"/>
                <w:spacing w:val="-4"/>
                <w:sz w:val="22"/>
                <w:lang w:eastAsia="en-US"/>
              </w:rPr>
              <w:t>у</w:t>
            </w:r>
            <w:r>
              <w:rPr>
                <w:color w:val="000000"/>
                <w:sz w:val="22"/>
                <w:lang w:eastAsia="en-US"/>
              </w:rPr>
              <w:t>до</w:t>
            </w:r>
            <w:r>
              <w:rPr>
                <w:color w:val="000000"/>
                <w:spacing w:val="1"/>
                <w:sz w:val="22"/>
                <w:lang w:eastAsia="en-US"/>
              </w:rPr>
              <w:t>е</w:t>
            </w:r>
            <w:r>
              <w:rPr>
                <w:color w:val="000000"/>
                <w:sz w:val="22"/>
                <w:lang w:eastAsia="en-US"/>
              </w:rPr>
              <w:t>м</w:t>
            </w:r>
            <w:r>
              <w:rPr>
                <w:color w:val="000000"/>
                <w:spacing w:val="1"/>
                <w:sz w:val="22"/>
                <w:lang w:eastAsia="en-US"/>
              </w:rPr>
              <w:t>к</w:t>
            </w:r>
            <w:r>
              <w:rPr>
                <w:color w:val="000000"/>
                <w:sz w:val="22"/>
                <w:lang w:eastAsia="en-US"/>
              </w:rPr>
              <w:t>ост</w:t>
            </w:r>
            <w:r>
              <w:rPr>
                <w:color w:val="000000"/>
                <w:spacing w:val="1"/>
                <w:sz w:val="22"/>
                <w:lang w:eastAsia="en-US"/>
              </w:rPr>
              <w:t>ь</w:t>
            </w:r>
            <w:r>
              <w:rPr>
                <w:color w:val="000000"/>
                <w:sz w:val="22"/>
                <w:lang w:eastAsia="en-US"/>
              </w:rPr>
              <w:t>, в ч</w:t>
            </w:r>
            <w:r>
              <w:rPr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color w:val="000000"/>
                <w:sz w:val="22"/>
                <w:lang w:eastAsia="en-US"/>
              </w:rPr>
              <w:t>с</w:t>
            </w:r>
            <w:r>
              <w:rPr>
                <w:color w:val="000000"/>
                <w:spacing w:val="-1"/>
                <w:sz w:val="22"/>
                <w:lang w:eastAsia="en-US"/>
              </w:rPr>
              <w:t>а</w:t>
            </w:r>
            <w:r>
              <w:rPr>
                <w:color w:val="000000"/>
                <w:sz w:val="22"/>
                <w:lang w:eastAsia="en-US"/>
              </w:rPr>
              <w:t>х</w:t>
            </w:r>
          </w:p>
        </w:tc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Pr="000132CA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bCs/>
                <w:szCs w:val="20"/>
                <w:lang w:eastAsia="en-US"/>
              </w:rPr>
            </w:pPr>
            <w:r w:rsidRPr="000132CA">
              <w:rPr>
                <w:b/>
                <w:bCs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Pr="000132CA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bCs/>
                <w:szCs w:val="20"/>
                <w:lang w:eastAsia="en-US"/>
              </w:rPr>
            </w:pPr>
            <w:r w:rsidRPr="000132CA">
              <w:rPr>
                <w:b/>
                <w:bCs/>
                <w:szCs w:val="20"/>
                <w:lang w:eastAsia="en-US"/>
              </w:rPr>
              <w:t>54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188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36</w:t>
            </w:r>
          </w:p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right="-174" w:firstLine="57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right="-174" w:firstLine="57"/>
              <w:rPr>
                <w:szCs w:val="20"/>
                <w:lang w:eastAsia="en-US"/>
              </w:rPr>
            </w:pPr>
          </w:p>
          <w:p w:rsidR="00FE7600" w:rsidRDefault="00FE7600" w:rsidP="00395955">
            <w:pPr>
              <w:tabs>
                <w:tab w:val="left" w:pos="449"/>
              </w:tabs>
              <w:spacing w:line="256" w:lineRule="auto"/>
              <w:ind w:right="-174" w:firstLine="57"/>
              <w:rPr>
                <w:szCs w:val="20"/>
                <w:lang w:eastAsia="en-US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600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600" w:rsidRPr="000132CA" w:rsidRDefault="00FE7600" w:rsidP="00395955">
            <w:pPr>
              <w:tabs>
                <w:tab w:val="left" w:pos="449"/>
              </w:tabs>
              <w:spacing w:after="200" w:line="276" w:lineRule="auto"/>
              <w:ind w:left="108" w:right="-174" w:firstLine="57"/>
              <w:jc w:val="left"/>
              <w:rPr>
                <w:b/>
                <w:bCs/>
                <w:szCs w:val="20"/>
                <w:lang w:eastAsia="en-US"/>
              </w:rPr>
            </w:pPr>
            <w:r w:rsidRPr="000132CA">
              <w:rPr>
                <w:b/>
                <w:bCs/>
                <w:szCs w:val="20"/>
                <w:lang w:eastAsia="en-US"/>
              </w:rPr>
              <w:t>18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Проме</w:t>
            </w:r>
            <w:r>
              <w:rPr>
                <w:color w:val="000000"/>
                <w:spacing w:val="2"/>
                <w:szCs w:val="20"/>
                <w:lang w:eastAsia="en-US"/>
              </w:rPr>
              <w:t>ж</w:t>
            </w:r>
            <w:r>
              <w:rPr>
                <w:color w:val="000000"/>
                <w:spacing w:val="-3"/>
                <w:szCs w:val="20"/>
                <w:lang w:eastAsia="en-US"/>
              </w:rPr>
              <w:t>у</w:t>
            </w:r>
            <w:r>
              <w:rPr>
                <w:color w:val="000000"/>
                <w:szCs w:val="20"/>
                <w:lang w:eastAsia="en-US"/>
              </w:rPr>
              <w:t>точная аттес</w:t>
            </w:r>
            <w:r>
              <w:rPr>
                <w:color w:val="000000"/>
                <w:spacing w:val="2"/>
                <w:szCs w:val="20"/>
                <w:lang w:eastAsia="en-US"/>
              </w:rPr>
              <w:t>та</w:t>
            </w:r>
            <w:r>
              <w:rPr>
                <w:color w:val="000000"/>
                <w:spacing w:val="1"/>
                <w:szCs w:val="20"/>
                <w:lang w:eastAsia="en-US"/>
              </w:rPr>
              <w:t>ци</w:t>
            </w:r>
            <w:r>
              <w:rPr>
                <w:color w:val="000000"/>
                <w:szCs w:val="20"/>
                <w:lang w:eastAsia="en-US"/>
              </w:rPr>
              <w:t>я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Pr="000132CA" w:rsidRDefault="00FE7600" w:rsidP="00395955">
            <w:pPr>
              <w:tabs>
                <w:tab w:val="left" w:pos="449"/>
              </w:tabs>
              <w:spacing w:before="1" w:after="200" w:line="256" w:lineRule="auto"/>
              <w:ind w:right="-174" w:firstLine="57"/>
              <w:jc w:val="left"/>
              <w:rPr>
                <w:b/>
                <w:bCs/>
                <w:color w:val="000000"/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573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За</w:t>
            </w:r>
            <w:r>
              <w:rPr>
                <w:color w:val="000000"/>
                <w:spacing w:val="-1"/>
                <w:szCs w:val="20"/>
                <w:lang w:eastAsia="en-US"/>
              </w:rPr>
              <w:t>че</w:t>
            </w:r>
            <w:r>
              <w:rPr>
                <w:color w:val="000000"/>
                <w:szCs w:val="20"/>
                <w:lang w:eastAsia="en-US"/>
              </w:rPr>
              <w:t xml:space="preserve">т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+</w:t>
            </w:r>
          </w:p>
        </w:tc>
      </w:tr>
      <w:tr w:rsidR="00FE7600" w:rsidTr="00395955">
        <w:trPr>
          <w:cantSplit/>
          <w:trHeight w:hRule="exact" w:val="285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0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szCs w:val="20"/>
                <w:lang w:eastAsia="en-US"/>
              </w:rPr>
            </w:pP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Эк</w:t>
            </w:r>
            <w:r>
              <w:rPr>
                <w:color w:val="000000"/>
                <w:spacing w:val="1"/>
                <w:szCs w:val="20"/>
                <w:lang w:eastAsia="en-US"/>
              </w:rPr>
              <w:t>з</w:t>
            </w:r>
            <w:r>
              <w:rPr>
                <w:color w:val="000000"/>
                <w:szCs w:val="20"/>
                <w:lang w:eastAsia="en-US"/>
              </w:rPr>
              <w:t>амен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449"/>
              </w:tabs>
              <w:spacing w:before="1" w:after="200" w:line="256" w:lineRule="auto"/>
              <w:ind w:left="108" w:right="-174" w:firstLine="57"/>
              <w:jc w:val="left"/>
              <w:rPr>
                <w:color w:val="000000"/>
                <w:szCs w:val="20"/>
                <w:lang w:eastAsia="en-US"/>
              </w:rPr>
            </w:pPr>
          </w:p>
        </w:tc>
      </w:tr>
    </w:tbl>
    <w:p w:rsidR="00FE7600" w:rsidRDefault="00FE7600" w:rsidP="00FE7600">
      <w:pPr>
        <w:widowControl/>
        <w:ind w:firstLine="567"/>
        <w:rPr>
          <w:b/>
          <w:bCs/>
          <w:color w:val="000000"/>
        </w:rPr>
      </w:pPr>
    </w:p>
    <w:p w:rsidR="00FE7600" w:rsidRDefault="00FE7600" w:rsidP="00FE7600">
      <w:pPr>
        <w:ind w:firstLine="426"/>
        <w:rPr>
          <w:szCs w:val="20"/>
        </w:rPr>
      </w:pPr>
      <w:r>
        <w:rPr>
          <w:b/>
          <w:bCs/>
        </w:rPr>
        <w:t>4.2. Содержание дисциплины (модуля)</w:t>
      </w:r>
    </w:p>
    <w:p w:rsidR="00FE7600" w:rsidRDefault="00FE7600" w:rsidP="00FE7600">
      <w:pPr>
        <w:ind w:firstLine="426"/>
        <w:rPr>
          <w:sz w:val="10"/>
          <w:szCs w:val="10"/>
        </w:rPr>
      </w:pPr>
    </w:p>
    <w:p w:rsidR="00FE7600" w:rsidRDefault="00FE7600" w:rsidP="00FE7600">
      <w:pPr>
        <w:ind w:firstLine="567"/>
      </w:pPr>
      <w:r>
        <w:t>4.2.1. Разделы дисциплины (модуля) и трудоемкость по видам учебных занятий (в академических часах) для очной формы обучения</w:t>
      </w:r>
    </w:p>
    <w:p w:rsidR="00FE7600" w:rsidRDefault="00FE7600" w:rsidP="00FE7600">
      <w:pPr>
        <w:ind w:firstLine="567"/>
      </w:pPr>
    </w:p>
    <w:tbl>
      <w:tblPr>
        <w:tblW w:w="5612" w:type="pct"/>
        <w:tblInd w:w="-856" w:type="dxa"/>
        <w:tblLook w:val="04A0"/>
      </w:tblPr>
      <w:tblGrid>
        <w:gridCol w:w="785"/>
        <w:gridCol w:w="2331"/>
        <w:gridCol w:w="1201"/>
        <w:gridCol w:w="864"/>
        <w:gridCol w:w="105"/>
        <w:gridCol w:w="958"/>
        <w:gridCol w:w="726"/>
        <w:gridCol w:w="1975"/>
        <w:gridCol w:w="1799"/>
      </w:tblGrid>
      <w:tr w:rsidR="00FE7600" w:rsidTr="00395955">
        <w:trPr>
          <w:trHeight w:val="390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№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lastRenderedPageBreak/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lastRenderedPageBreak/>
              <w:t>Раздел дисциплины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21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Виды учебных занятий, включая </w:t>
            </w:r>
            <w:r>
              <w:rPr>
                <w:lang w:eastAsia="en-US"/>
              </w:rPr>
              <w:lastRenderedPageBreak/>
              <w:t>самостоятельную работу обучающихся и трудоемкость (в часах)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jc w:val="right"/>
              <w:rPr>
                <w:lang w:eastAsia="en-US"/>
              </w:rPr>
            </w:pPr>
          </w:p>
        </w:tc>
      </w:tr>
      <w:tr w:rsidR="00FE7600" w:rsidTr="0039595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12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аудиторные учебные </w:t>
            </w:r>
          </w:p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занятия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Формы контроля</w:t>
            </w:r>
          </w:p>
        </w:tc>
      </w:tr>
      <w:tr w:rsidR="00FE7600" w:rsidTr="0039595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лекции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  <w:tr w:rsidR="00FE7600" w:rsidTr="00395955"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Те</w:t>
            </w:r>
            <w:r>
              <w:rPr>
                <w:color w:val="000000"/>
                <w:spacing w:val="-1"/>
                <w:lang w:eastAsia="en-US"/>
              </w:rPr>
              <w:t>м</w:t>
            </w:r>
            <w:r>
              <w:rPr>
                <w:color w:val="000000"/>
                <w:lang w:eastAsia="en-US"/>
              </w:rPr>
              <w:t xml:space="preserve">а 1.1. Россия как уникальный </w:t>
            </w:r>
            <w:proofErr w:type="spellStart"/>
            <w:r>
              <w:rPr>
                <w:color w:val="000000"/>
                <w:lang w:eastAsia="en-US"/>
              </w:rPr>
              <w:t>историко-цивилизационный</w:t>
            </w:r>
            <w:proofErr w:type="spellEnd"/>
            <w:r>
              <w:rPr>
                <w:color w:val="000000"/>
                <w:lang w:eastAsia="en-US"/>
              </w:rPr>
              <w:t xml:space="preserve"> феномен</w:t>
            </w:r>
            <w:r>
              <w:rPr>
                <w:lang w:eastAsia="en-US"/>
              </w:rPr>
              <w:t>.</w:t>
            </w:r>
          </w:p>
          <w:p w:rsidR="00FE7600" w:rsidRDefault="00FE7600" w:rsidP="00395955">
            <w:pPr>
              <w:spacing w:line="256" w:lineRule="auto"/>
              <w:ind w:left="53" w:firstLine="0"/>
              <w:rPr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</w:p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  <w:r>
              <w:rPr>
                <w:lang w:eastAsia="en-US"/>
              </w:rPr>
              <w:t>.</w:t>
            </w: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2.1. Роль государства в российской культурно-исторической парадигме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2.2. Фактор государства в формировании основ российской цивилизации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37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3.1.Культурно-нравственные о</w:t>
            </w:r>
            <w:r>
              <w:rPr>
                <w:rFonts w:eastAsia="PMingLiU"/>
                <w:lang w:eastAsia="en-US"/>
              </w:rPr>
              <w:t xml:space="preserve">сновы российского мировоззрения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3.2. Место и роль традиционных ценностей в российском мировоззрении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37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left="360"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4.1. Исторические этапы российской государственности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 xml:space="preserve">4.2. Основы российского </w:t>
            </w:r>
            <w:r>
              <w:rPr>
                <w:iCs/>
                <w:color w:val="000000"/>
                <w:lang w:eastAsia="en-US"/>
              </w:rPr>
              <w:lastRenderedPageBreak/>
              <w:t>федерализма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</w:p>
        </w:tc>
        <w:tc>
          <w:tcPr>
            <w:tcW w:w="37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5.1. Глобальные геополитические вызовы нового тысячелетия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  <w:tr w:rsidR="00FE7600" w:rsidTr="00395955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before="1" w:after="200" w:line="256" w:lineRule="auto"/>
              <w:ind w:left="108" w:firstLine="0"/>
              <w:jc w:val="left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5.2.Роль культурно-нравственного потенциала России в вызовах нового тысячелетия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left="108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tabs>
                <w:tab w:val="left" w:pos="671"/>
              </w:tabs>
              <w:spacing w:after="200" w:line="27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spacing w:line="256" w:lineRule="auto"/>
              <w:ind w:left="360" w:firstLine="540"/>
              <w:rPr>
                <w:lang w:eastAsia="en-US"/>
              </w:rPr>
            </w:pPr>
          </w:p>
        </w:tc>
      </w:tr>
    </w:tbl>
    <w:p w:rsidR="00FE7600" w:rsidRDefault="00FE7600" w:rsidP="00FE7600">
      <w:pPr>
        <w:tabs>
          <w:tab w:val="left" w:pos="540"/>
        </w:tabs>
        <w:ind w:firstLine="360"/>
        <w:rPr>
          <w:sz w:val="28"/>
          <w:szCs w:val="28"/>
        </w:rPr>
      </w:pPr>
    </w:p>
    <w:p w:rsidR="00FE7600" w:rsidRDefault="00FE7600" w:rsidP="00FE7600">
      <w:pPr>
        <w:widowControl/>
        <w:ind w:firstLine="567"/>
        <w:rPr>
          <w:bCs/>
          <w:color w:val="000000"/>
        </w:rPr>
      </w:pPr>
    </w:p>
    <w:p w:rsidR="00FE7600" w:rsidRDefault="00FE7600" w:rsidP="00FE7600">
      <w:pPr>
        <w:widowControl/>
        <w:ind w:firstLine="567"/>
        <w:rPr>
          <w:bCs/>
          <w:color w:val="000000"/>
        </w:rPr>
      </w:pPr>
      <w:r>
        <w:rPr>
          <w:bCs/>
          <w:color w:val="000000"/>
        </w:rPr>
        <w:t>Таблица 4.2.2 Содержание дисциплины по темам (разделам)</w:t>
      </w:r>
    </w:p>
    <w:p w:rsidR="00FE7600" w:rsidRDefault="00FE7600" w:rsidP="00FE7600">
      <w:pPr>
        <w:widowControl/>
        <w:ind w:firstLine="567"/>
        <w:rPr>
          <w:bCs/>
          <w:color w:val="000000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3180"/>
        <w:gridCol w:w="6252"/>
      </w:tblGrid>
      <w:tr w:rsidR="00FE7600" w:rsidTr="00395955">
        <w:trPr>
          <w:cantSplit/>
          <w:trHeight w:val="818"/>
          <w:tblHeader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темы (раздела)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темы (раздела)</w:t>
            </w:r>
          </w:p>
        </w:tc>
      </w:tr>
      <w:tr w:rsidR="00FE7600" w:rsidTr="00395955">
        <w:trPr>
          <w:cantSplit/>
          <w:trHeight w:val="70"/>
          <w:tblHeader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suppressAutoHyphens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гр.2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гр.3</w:t>
            </w:r>
          </w:p>
        </w:tc>
      </w:tr>
      <w:tr w:rsidR="00FE7600" w:rsidTr="00395955">
        <w:trPr>
          <w:trHeight w:val="7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1.1. Россия как уникальный </w:t>
            </w:r>
            <w:proofErr w:type="spellStart"/>
            <w:r>
              <w:rPr>
                <w:color w:val="000000"/>
                <w:lang w:eastAsia="en-US"/>
              </w:rPr>
              <w:t>историко-цивилизационный</w:t>
            </w:r>
            <w:proofErr w:type="spellEnd"/>
            <w:r>
              <w:rPr>
                <w:color w:val="000000"/>
                <w:lang w:eastAsia="en-US"/>
              </w:rPr>
              <w:t xml:space="preserve"> феномен</w:t>
            </w:r>
          </w:p>
        </w:tc>
      </w:tr>
      <w:tr w:rsidR="00FE7600" w:rsidTr="00395955">
        <w:trPr>
          <w:trHeight w:val="1138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  <w:r>
              <w:rPr>
                <w:lang w:eastAsia="en-US"/>
              </w:rPr>
              <w:t>.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государства в российской культурно-исторической парадигме</w:t>
            </w:r>
          </w:p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left="142" w:firstLine="0"/>
              <w:rPr>
                <w:lang w:eastAsia="en-US"/>
              </w:rPr>
            </w:pPr>
            <w:r>
              <w:rPr>
                <w:lang w:eastAsia="en-US"/>
              </w:rPr>
              <w:t>2.2. Фактор государства в формировании основ российской цивилизации</w:t>
            </w:r>
          </w:p>
        </w:tc>
      </w:tr>
      <w:tr w:rsidR="00FE7600" w:rsidTr="00395955">
        <w:trPr>
          <w:trHeight w:val="1280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widowControl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3.1.Культурно-нравственные о</w:t>
            </w:r>
            <w:r>
              <w:rPr>
                <w:rFonts w:eastAsia="PMingLiU"/>
                <w:lang w:eastAsia="en-US"/>
              </w:rPr>
              <w:t>сновы российского мировоззрения</w:t>
            </w:r>
          </w:p>
          <w:p w:rsidR="00FE7600" w:rsidRDefault="00FE7600" w:rsidP="00395955">
            <w:pPr>
              <w:widowControl/>
              <w:autoSpaceDE w:val="0"/>
              <w:autoSpaceDN w:val="0"/>
              <w:adjustRightInd w:val="0"/>
              <w:spacing w:line="256" w:lineRule="auto"/>
              <w:ind w:firstLine="0"/>
              <w:rPr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3.2. Место и роль традиционных ценностей в российском мировоззрении</w:t>
            </w:r>
          </w:p>
        </w:tc>
      </w:tr>
      <w:tr w:rsidR="00FE7600" w:rsidTr="00395955">
        <w:trPr>
          <w:trHeight w:val="98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Исторические этапы российской государственности</w:t>
            </w:r>
          </w:p>
          <w:p w:rsidR="00FE7600" w:rsidRDefault="00FE7600" w:rsidP="00395955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Основы российского федерализма</w:t>
            </w:r>
          </w:p>
        </w:tc>
      </w:tr>
      <w:tr w:rsidR="00FE7600" w:rsidTr="00395955">
        <w:trPr>
          <w:trHeight w:val="1269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4"/>
              </w:numPr>
              <w:tabs>
                <w:tab w:val="left" w:pos="708"/>
              </w:tabs>
              <w:spacing w:after="160" w:line="256" w:lineRule="auto"/>
              <w:ind w:left="113" w:firstLine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</w:t>
            </w:r>
            <w:r>
              <w:rPr>
                <w:color w:val="000000"/>
                <w:spacing w:val="1"/>
                <w:lang w:eastAsia="en-US"/>
              </w:rPr>
              <w:t>з</w:t>
            </w:r>
            <w:r>
              <w:rPr>
                <w:color w:val="000000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Глобальные геополитические вызовы нового тысячелетия</w:t>
            </w:r>
          </w:p>
          <w:p w:rsidR="00FE7600" w:rsidRDefault="00FE7600" w:rsidP="00395955">
            <w:pPr>
              <w:pStyle w:val="af8"/>
              <w:numPr>
                <w:ilvl w:val="1"/>
                <w:numId w:val="4"/>
              </w:numPr>
              <w:tabs>
                <w:tab w:val="left" w:pos="708"/>
              </w:tabs>
              <w:autoSpaceDE w:val="0"/>
              <w:autoSpaceDN w:val="0"/>
              <w:adjustRightInd w:val="0"/>
              <w:spacing w:line="256" w:lineRule="auto"/>
              <w:ind w:left="4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Роль культурно-нравственного потенциала России в вызовах нового тысячелетия</w:t>
            </w:r>
          </w:p>
        </w:tc>
      </w:tr>
    </w:tbl>
    <w:p w:rsidR="00FE7600" w:rsidRDefault="00FE7600" w:rsidP="00FE7600">
      <w:pPr>
        <w:widowControl/>
        <w:ind w:firstLine="0"/>
        <w:rPr>
          <w:bCs/>
          <w:color w:val="000000"/>
        </w:rPr>
      </w:pPr>
    </w:p>
    <w:p w:rsidR="00FE7600" w:rsidRDefault="00FE7600" w:rsidP="00FE7600">
      <w:pPr>
        <w:widowControl/>
        <w:ind w:firstLine="0"/>
        <w:rPr>
          <w:bCs/>
          <w:color w:val="000000"/>
        </w:rPr>
      </w:pPr>
    </w:p>
    <w:p w:rsidR="00FE7600" w:rsidRDefault="00FE7600" w:rsidP="00FE7600">
      <w:pPr>
        <w:widowControl/>
        <w:ind w:firstLine="0"/>
        <w:rPr>
          <w:bCs/>
          <w:color w:val="000000"/>
        </w:rPr>
      </w:pPr>
      <w:r>
        <w:rPr>
          <w:b/>
          <w:bCs/>
          <w:color w:val="000000"/>
        </w:rPr>
        <w:t>Раздел 1.</w:t>
      </w:r>
      <w:r>
        <w:rPr>
          <w:rFonts w:eastAsia="PMingLiU"/>
        </w:rPr>
        <w:t>Что такое Россия</w:t>
      </w:r>
    </w:p>
    <w:p w:rsidR="00FE7600" w:rsidRDefault="00FE7600" w:rsidP="00FE7600">
      <w:pPr>
        <w:widowControl/>
        <w:ind w:firstLine="0"/>
        <w:rPr>
          <w:bCs/>
          <w:color w:val="000000"/>
        </w:rPr>
      </w:pPr>
    </w:p>
    <w:p w:rsidR="00FE7600" w:rsidRDefault="00FE7600" w:rsidP="00FE7600">
      <w:pPr>
        <w:widowControl/>
        <w:ind w:firstLine="0"/>
        <w:rPr>
          <w:b/>
          <w:bCs/>
          <w:i/>
          <w:color w:val="000000"/>
        </w:rPr>
      </w:pPr>
      <w:r>
        <w:rPr>
          <w:bCs/>
          <w:color w:val="000000"/>
        </w:rPr>
        <w:t xml:space="preserve">1.1. </w:t>
      </w:r>
      <w:r>
        <w:rPr>
          <w:color w:val="000000"/>
        </w:rPr>
        <w:t xml:space="preserve">Россия как уникальный </w:t>
      </w:r>
      <w:proofErr w:type="spellStart"/>
      <w:r>
        <w:rPr>
          <w:color w:val="000000"/>
        </w:rPr>
        <w:t>историко-цивилизационный</w:t>
      </w:r>
      <w:proofErr w:type="spellEnd"/>
      <w:r>
        <w:rPr>
          <w:color w:val="000000"/>
        </w:rPr>
        <w:t xml:space="preserve"> феномен</w:t>
      </w: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Ключевые особенности России как государства- цивилизации. </w:t>
      </w:r>
      <w:proofErr w:type="spellStart"/>
      <w:r>
        <w:rPr>
          <w:rFonts w:eastAsia="PMingLiU"/>
        </w:rPr>
        <w:t>Многоукладность</w:t>
      </w:r>
      <w:proofErr w:type="spellEnd"/>
      <w:r>
        <w:rPr>
          <w:rFonts w:eastAsia="PMingLiU"/>
        </w:rPr>
        <w:t xml:space="preserve"> характера её культуры и разнообразие общественных отношений. </w:t>
      </w:r>
      <w:proofErr w:type="gramStart"/>
      <w:r>
        <w:rPr>
          <w:rFonts w:eastAsia="PMingLiU"/>
        </w:rPr>
        <w:t xml:space="preserve">Определение </w:t>
      </w:r>
      <w:proofErr w:type="spellStart"/>
      <w:r>
        <w:rPr>
          <w:rFonts w:eastAsia="PMingLiU"/>
        </w:rPr>
        <w:t>цивилизационного</w:t>
      </w:r>
      <w:proofErr w:type="spellEnd"/>
      <w:r>
        <w:rPr>
          <w:rFonts w:eastAsia="PMingLiU"/>
        </w:rPr>
        <w:t xml:space="preserve"> подхода и его базовых категорий (цивилизация, прогресс, стадии развития, цикличность, «столкновение цивилизаций», </w:t>
      </w:r>
      <w:proofErr w:type="spellStart"/>
      <w:r>
        <w:rPr>
          <w:rFonts w:eastAsia="PMingLiU"/>
        </w:rPr>
        <w:t>многополярность</w:t>
      </w:r>
      <w:proofErr w:type="spellEnd"/>
      <w:r>
        <w:rPr>
          <w:rFonts w:eastAsia="PMingLiU"/>
        </w:rPr>
        <w:t>, детерминизм, релятивизм, глобализация, «</w:t>
      </w:r>
      <w:proofErr w:type="spellStart"/>
      <w:r>
        <w:rPr>
          <w:rFonts w:eastAsia="PMingLiU"/>
        </w:rPr>
        <w:t>евразийство</w:t>
      </w:r>
      <w:proofErr w:type="spellEnd"/>
      <w:r>
        <w:rPr>
          <w:rFonts w:eastAsia="PMingLiU"/>
        </w:rPr>
        <w:t>»).</w:t>
      </w:r>
      <w:proofErr w:type="gramEnd"/>
      <w:r>
        <w:rPr>
          <w:rFonts w:eastAsia="PMingLiU"/>
        </w:rPr>
        <w:t xml:space="preserve"> Роль природных богатств в истории России. </w:t>
      </w:r>
      <w:proofErr w:type="spellStart"/>
      <w:proofErr w:type="gramStart"/>
      <w:r>
        <w:rPr>
          <w:rFonts w:eastAsia="PMingLiU"/>
        </w:rPr>
        <w:lastRenderedPageBreak/>
        <w:t>Цивилизационный</w:t>
      </w:r>
      <w:proofErr w:type="spellEnd"/>
      <w:r>
        <w:rPr>
          <w:rFonts w:eastAsia="PMingLiU"/>
        </w:rPr>
        <w:t xml:space="preserve"> генезис, соответствующие интеграционные проекты и </w:t>
      </w:r>
      <w:proofErr w:type="spellStart"/>
      <w:r>
        <w:rPr>
          <w:rFonts w:eastAsia="PMingLiU"/>
        </w:rPr>
        <w:t>аккультурационные</w:t>
      </w:r>
      <w:proofErr w:type="spellEnd"/>
      <w:r>
        <w:rPr>
          <w:rFonts w:eastAsia="PMingLiU"/>
        </w:rPr>
        <w:t xml:space="preserve"> практики (гражданская идентичность, государственный патриотизм, формирование институтов социализации и соответствующей политики памяти.</w:t>
      </w:r>
      <w:proofErr w:type="gramEnd"/>
      <w:r>
        <w:rPr>
          <w:rFonts w:eastAsia="PMingLiU"/>
        </w:rPr>
        <w:t xml:space="preserve"> Территориальная протяженность как отличительная черта российской государственности и цивилизации. Динамика изменения границ России как следствие ее </w:t>
      </w:r>
      <w:proofErr w:type="spellStart"/>
      <w:r>
        <w:rPr>
          <w:rFonts w:eastAsia="PMingLiU"/>
        </w:rPr>
        <w:t>цивилизационного</w:t>
      </w:r>
      <w:proofErr w:type="spellEnd"/>
      <w:r>
        <w:rPr>
          <w:rFonts w:eastAsia="PMingLiU"/>
        </w:rPr>
        <w:t xml:space="preserve"> развития. Связь развития России с глобальными трендами и особенностями различных исторических периодов. Выдающиеся деятели культуры и искусства- творцы российской цивилизации. Ключевые символы России </w:t>
      </w:r>
      <w:proofErr w:type="gramStart"/>
      <w:r>
        <w:rPr>
          <w:rFonts w:eastAsia="PMingLiU"/>
        </w:rPr>
        <w:t>–о</w:t>
      </w:r>
      <w:proofErr w:type="gramEnd"/>
      <w:r>
        <w:rPr>
          <w:rFonts w:eastAsia="PMingLiU"/>
        </w:rPr>
        <w:t>фициальные и неофициальные</w:t>
      </w:r>
    </w:p>
    <w:p w:rsidR="00FE7600" w:rsidRDefault="00FE7600" w:rsidP="00FE7600">
      <w:pPr>
        <w:widowControl/>
        <w:ind w:firstLine="0"/>
        <w:rPr>
          <w:bCs/>
          <w:color w:val="000000"/>
        </w:rPr>
      </w:pPr>
    </w:p>
    <w:p w:rsidR="00FE7600" w:rsidRDefault="00FE7600" w:rsidP="00FE7600">
      <w:pPr>
        <w:widowControl/>
        <w:ind w:firstLine="0"/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2. </w:t>
      </w:r>
      <w:r>
        <w:rPr>
          <w:rFonts w:eastAsia="PMingLiU"/>
        </w:rPr>
        <w:t>Российское государство-цивилизация</w:t>
      </w:r>
      <w:r>
        <w:t>.</w:t>
      </w:r>
    </w:p>
    <w:p w:rsidR="00FE7600" w:rsidRDefault="00FE7600" w:rsidP="00FE7600">
      <w:pPr>
        <w:widowControl/>
        <w:ind w:firstLine="0"/>
      </w:pPr>
    </w:p>
    <w:p w:rsidR="00FE7600" w:rsidRDefault="00FE7600" w:rsidP="00FE7600">
      <w:pPr>
        <w:pStyle w:val="af8"/>
        <w:numPr>
          <w:ilvl w:val="1"/>
          <w:numId w:val="5"/>
        </w:numPr>
        <w:tabs>
          <w:tab w:val="left" w:pos="708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Роль государства в российской культурно-исторической парадигме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proofErr w:type="gramStart"/>
      <w:r>
        <w:rPr>
          <w:rFonts w:eastAsia="PMingLiU"/>
        </w:rPr>
        <w:t xml:space="preserve">Обращение к ключевым фигурам мирового и российского </w:t>
      </w:r>
      <w:proofErr w:type="spellStart"/>
      <w:r>
        <w:rPr>
          <w:rFonts w:eastAsia="PMingLiU"/>
        </w:rPr>
        <w:t>цивилизационизма</w:t>
      </w:r>
      <w:proofErr w:type="spellEnd"/>
      <w:r>
        <w:rPr>
          <w:rFonts w:eastAsia="PMingLiU"/>
        </w:rPr>
        <w:t xml:space="preserve"> (А.С. Хомяков, Н.Я. Данилевский, К.Н. Леонтьев, В.И. Ламанский, П.Н. Савицкий, Л.Н. Гумилев, А.С. Панарин, В.Л. </w:t>
      </w:r>
      <w:proofErr w:type="spellStart"/>
      <w:r>
        <w:rPr>
          <w:rFonts w:eastAsia="PMingLiU"/>
        </w:rPr>
        <w:t>Цымбурский</w:t>
      </w:r>
      <w:proofErr w:type="spellEnd"/>
      <w:r>
        <w:rPr>
          <w:rFonts w:eastAsia="PMingLiU"/>
        </w:rPr>
        <w:t xml:space="preserve">, А.В. </w:t>
      </w:r>
      <w:proofErr w:type="spellStart"/>
      <w:r>
        <w:rPr>
          <w:rFonts w:eastAsia="PMingLiU"/>
        </w:rPr>
        <w:t>Коротаев</w:t>
      </w:r>
      <w:proofErr w:type="spellEnd"/>
      <w:r>
        <w:rPr>
          <w:rFonts w:eastAsia="PMingLiU"/>
        </w:rPr>
        <w:t xml:space="preserve">, Ф. </w:t>
      </w:r>
      <w:proofErr w:type="spellStart"/>
      <w:r>
        <w:rPr>
          <w:rFonts w:eastAsia="PMingLiU"/>
        </w:rPr>
        <w:t>Гизо</w:t>
      </w:r>
      <w:proofErr w:type="spellEnd"/>
      <w:r>
        <w:rPr>
          <w:rFonts w:eastAsia="PMingLiU"/>
        </w:rPr>
        <w:t xml:space="preserve">, А. Тойнби, О. Шпенглер, Ф. Конечный, </w:t>
      </w:r>
      <w:r>
        <w:rPr>
          <w:rFonts w:eastAsia="PMingLiU"/>
          <w:lang w:val="en-US"/>
        </w:rPr>
        <w:t>C</w:t>
      </w:r>
      <w:r>
        <w:rPr>
          <w:rFonts w:eastAsia="PMingLiU"/>
        </w:rPr>
        <w:t>.</w:t>
      </w:r>
      <w:proofErr w:type="gramEnd"/>
      <w:r>
        <w:rPr>
          <w:rFonts w:eastAsia="PMingLiU"/>
        </w:rPr>
        <w:t xml:space="preserve"> </w:t>
      </w:r>
      <w:proofErr w:type="spellStart"/>
      <w:proofErr w:type="gramStart"/>
      <w:r>
        <w:rPr>
          <w:rFonts w:eastAsia="PMingLiU"/>
        </w:rPr>
        <w:t>Хантингтон</w:t>
      </w:r>
      <w:proofErr w:type="spellEnd"/>
      <w:r>
        <w:rPr>
          <w:rFonts w:eastAsia="PMingLiU"/>
        </w:rPr>
        <w:t xml:space="preserve">, У. </w:t>
      </w:r>
      <w:proofErr w:type="spellStart"/>
      <w:r>
        <w:rPr>
          <w:rFonts w:eastAsia="PMingLiU"/>
        </w:rPr>
        <w:t>Макнил</w:t>
      </w:r>
      <w:proofErr w:type="spellEnd"/>
      <w:r>
        <w:rPr>
          <w:rFonts w:eastAsia="PMingLiU"/>
        </w:rPr>
        <w:t xml:space="preserve"> и др.).</w:t>
      </w:r>
      <w:proofErr w:type="gramEnd"/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Представление конкурирующих научных парадигм – формационного подхода, национализма, социального </w:t>
      </w:r>
      <w:proofErr w:type="spellStart"/>
      <w:r>
        <w:rPr>
          <w:rFonts w:eastAsia="PMingLiU"/>
        </w:rPr>
        <w:t>конструкционизма</w:t>
      </w:r>
      <w:proofErr w:type="spellEnd"/>
      <w:r>
        <w:rPr>
          <w:rFonts w:eastAsia="PMingLiU"/>
        </w:rPr>
        <w:t>.</w:t>
      </w:r>
    </w:p>
    <w:p w:rsidR="00FE7600" w:rsidRDefault="00FE7600" w:rsidP="00FE7600">
      <w:pPr>
        <w:widowControl/>
        <w:ind w:firstLine="0"/>
      </w:pPr>
      <w:r>
        <w:rPr>
          <w:rFonts w:eastAsia="PMingLiU"/>
        </w:rPr>
        <w:t>Понятия соотношения «национального государства», «государства-нации» и «государства-цивилизации». Роль многонациональности в разрезе государственного суверенитета</w:t>
      </w:r>
    </w:p>
    <w:p w:rsidR="00FE7600" w:rsidRDefault="00FE7600" w:rsidP="00FE7600">
      <w:pPr>
        <w:widowControl/>
        <w:ind w:firstLine="0"/>
      </w:pPr>
    </w:p>
    <w:p w:rsidR="00FE7600" w:rsidRDefault="00FE7600" w:rsidP="00FE7600">
      <w:pPr>
        <w:widowControl/>
        <w:ind w:firstLine="0"/>
      </w:pPr>
      <w:r>
        <w:t>2.2. Фактор государства в формировании основ российской цивилизации</w:t>
      </w:r>
    </w:p>
    <w:p w:rsidR="00FE7600" w:rsidRDefault="00FE7600" w:rsidP="00FE7600">
      <w:pPr>
        <w:widowControl/>
        <w:ind w:firstLine="0"/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Актуальные исследования о государстве и его структуре. Концепции политических систем и политических режимов. </w:t>
      </w:r>
      <w:r>
        <w:t xml:space="preserve">Государство и общество. Государство и религия. Государство и традиционные ценности. Проблемы </w:t>
      </w:r>
      <w:r>
        <w:rPr>
          <w:rFonts w:eastAsia="PMingLiU"/>
        </w:rPr>
        <w:t>внедрения «государственной идеологии». Основы актуальной государственно-политической организации российского общества. Сопряжение деятельности федерального центра, субъектов федерации и органов местного самоуправления. Матричный характер российской политики.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3. </w:t>
      </w:r>
      <w:r>
        <w:rPr>
          <w:rFonts w:eastAsia="PMingLiU"/>
        </w:rPr>
        <w:t>Российское мировоззрение и ценности российской цивилизации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iCs/>
          <w:color w:val="000000"/>
          <w:sz w:val="22"/>
        </w:rPr>
        <w:t>3.1. Культурно-нравственные о</w:t>
      </w:r>
      <w:r>
        <w:rPr>
          <w:rFonts w:eastAsia="PMingLiU"/>
        </w:rPr>
        <w:t>сновы российского мировоззрения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proofErr w:type="gramStart"/>
      <w:r>
        <w:rPr>
          <w:rFonts w:eastAsia="PMingLiU"/>
        </w:rPr>
        <w:t>Основные концепты «культура» и «культурный код», «традиция», «ментальность» («менталитет»), «идеология» и «идентичность».</w:t>
      </w:r>
      <w:proofErr w:type="gramEnd"/>
      <w:r>
        <w:rPr>
          <w:rFonts w:eastAsia="PMingLiU"/>
        </w:rPr>
        <w:t xml:space="preserve"> Важнейшие компоненты мировоззрения (онтологический, гносеологический, антропологический, телеологический, </w:t>
      </w:r>
      <w:proofErr w:type="spellStart"/>
      <w:r>
        <w:rPr>
          <w:rFonts w:eastAsia="PMingLiU"/>
        </w:rPr>
        <w:t>аксиологический</w:t>
      </w:r>
      <w:proofErr w:type="spellEnd"/>
      <w:r>
        <w:rPr>
          <w:rFonts w:eastAsia="PMingLiU"/>
        </w:rPr>
        <w:t>). Актуальное российское мировоззрение через призму достоверных социологических замеров и политических исследований. Актуальное российское мировоззрение в ценностном ракурсе</w:t>
      </w: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>Актуальная модель пятиэлементной «системной модели мировоззрения</w:t>
      </w:r>
      <w:proofErr w:type="gramStart"/>
      <w:r>
        <w:rPr>
          <w:rFonts w:eastAsia="PMingLiU"/>
        </w:rPr>
        <w:t>»(</w:t>
      </w:r>
      <w:proofErr w:type="gramEnd"/>
      <w:r>
        <w:rPr>
          <w:rFonts w:eastAsia="PMingLiU"/>
        </w:rPr>
        <w:t>человек, семья, общество, государство и страна). Коммуникационный аспект мировоззрения.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iCs/>
          <w:color w:val="000000"/>
          <w:sz w:val="22"/>
        </w:rPr>
      </w:pPr>
      <w:r>
        <w:rPr>
          <w:iCs/>
          <w:color w:val="000000"/>
          <w:sz w:val="22"/>
        </w:rPr>
        <w:t>3.2. Место и роль традиционных ценностей в российском мировоззрении</w:t>
      </w:r>
    </w:p>
    <w:p w:rsidR="00FE7600" w:rsidRDefault="00FE7600" w:rsidP="00FE7600">
      <w:pPr>
        <w:widowControl/>
        <w:ind w:firstLine="0"/>
        <w:rPr>
          <w:i/>
          <w:iCs/>
          <w:color w:val="000000"/>
          <w:sz w:val="22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iCs/>
          <w:color w:val="000000"/>
        </w:rPr>
        <w:t>Понятие традиционных ценностей. Традиция в истории России</w:t>
      </w:r>
      <w:proofErr w:type="gramStart"/>
      <w:r>
        <w:rPr>
          <w:iCs/>
          <w:color w:val="000000"/>
        </w:rPr>
        <w:t>.</w:t>
      </w:r>
      <w:proofErr w:type="gramEnd"/>
      <w:r>
        <w:rPr>
          <w:iCs/>
          <w:color w:val="000000"/>
        </w:rPr>
        <w:t xml:space="preserve"> </w:t>
      </w:r>
      <w:proofErr w:type="gramStart"/>
      <w:r>
        <w:rPr>
          <w:iCs/>
          <w:color w:val="000000"/>
        </w:rPr>
        <w:t>р</w:t>
      </w:r>
      <w:proofErr w:type="gramEnd"/>
      <w:r>
        <w:rPr>
          <w:iCs/>
          <w:color w:val="000000"/>
        </w:rPr>
        <w:t xml:space="preserve">оль многонациональности и </w:t>
      </w:r>
      <w:proofErr w:type="spellStart"/>
      <w:r>
        <w:rPr>
          <w:iCs/>
          <w:color w:val="000000"/>
        </w:rPr>
        <w:t>многоконфессиональности</w:t>
      </w:r>
      <w:proofErr w:type="spellEnd"/>
      <w:r>
        <w:rPr>
          <w:iCs/>
          <w:color w:val="000000"/>
        </w:rPr>
        <w:t xml:space="preserve"> в сохранении традиционных ценностей. Религия и традиции. Ценности семьи и нравственности как опора общества и государства в российской традиции. Традиционные ценности как основа межнационального мира и взаимопонимания. 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4. </w:t>
      </w:r>
      <w:r>
        <w:rPr>
          <w:rFonts w:eastAsia="PMingLiU"/>
        </w:rPr>
        <w:t xml:space="preserve">Политическое устройство России </w:t>
      </w:r>
    </w:p>
    <w:p w:rsidR="00FE7600" w:rsidRDefault="00FE7600" w:rsidP="00FE7600">
      <w:pPr>
        <w:pStyle w:val="af8"/>
        <w:numPr>
          <w:ilvl w:val="1"/>
          <w:numId w:val="6"/>
        </w:numPr>
        <w:tabs>
          <w:tab w:val="left" w:pos="708"/>
        </w:tabs>
        <w:autoSpaceDE w:val="0"/>
        <w:autoSpaceDN w:val="0"/>
        <w:adjustRightInd w:val="0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iCs/>
          <w:color w:val="000000"/>
        </w:rPr>
        <w:lastRenderedPageBreak/>
        <w:t>Исторические этапы российской государственности</w:t>
      </w:r>
    </w:p>
    <w:p w:rsidR="00FE7600" w:rsidRDefault="00FE7600" w:rsidP="00FE7600">
      <w:pPr>
        <w:ind w:firstLine="0"/>
        <w:rPr>
          <w:rFonts w:eastAsia="PMingLiU"/>
        </w:rPr>
      </w:pPr>
    </w:p>
    <w:p w:rsidR="00FE7600" w:rsidRDefault="00FE7600" w:rsidP="00FE7600">
      <w:pPr>
        <w:ind w:firstLine="0"/>
        <w:rPr>
          <w:i/>
          <w:iCs/>
          <w:color w:val="000000"/>
        </w:rPr>
      </w:pPr>
      <w:r>
        <w:rPr>
          <w:rFonts w:eastAsia="PMingLiU"/>
        </w:rPr>
        <w:t>История развития исполнительной ветви власти в стране. Институт президентства. Б.Н. Ельцин, В.В. Путин, Д.А. Медведев как президенты РФ. История развития судебной власти. Верховный и конституционный суды. Арбитражный суд. Местные суды.</w:t>
      </w:r>
    </w:p>
    <w:p w:rsidR="00FE7600" w:rsidRDefault="00FE7600" w:rsidP="00FE7600">
      <w:pPr>
        <w:ind w:firstLine="0"/>
        <w:rPr>
          <w:i/>
          <w:iCs/>
          <w:color w:val="000000"/>
        </w:rPr>
      </w:pPr>
      <w:r>
        <w:rPr>
          <w:rFonts w:eastAsia="PMingLiU"/>
        </w:rPr>
        <w:t>История российского представительства</w:t>
      </w:r>
      <w:proofErr w:type="gramStart"/>
      <w:r>
        <w:rPr>
          <w:rFonts w:eastAsia="PMingLiU"/>
        </w:rPr>
        <w:t>.</w:t>
      </w:r>
      <w:proofErr w:type="gramEnd"/>
      <w:r>
        <w:rPr>
          <w:rFonts w:eastAsia="PMingLiU"/>
        </w:rPr>
        <w:t xml:space="preserve"> </w:t>
      </w:r>
      <w:proofErr w:type="gramStart"/>
      <w:r>
        <w:rPr>
          <w:rFonts w:eastAsia="PMingLiU"/>
        </w:rPr>
        <w:t>с</w:t>
      </w:r>
      <w:proofErr w:type="gramEnd"/>
      <w:r>
        <w:rPr>
          <w:rFonts w:eastAsia="PMingLiU"/>
        </w:rPr>
        <w:t xml:space="preserve">овременные государственные и национальные проекты. Государственная Дума и Совет Федерации. Роль гражданского общества в истории российской государственности. 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pStyle w:val="af8"/>
        <w:numPr>
          <w:ilvl w:val="1"/>
          <w:numId w:val="7"/>
        </w:numPr>
        <w:tabs>
          <w:tab w:val="left" w:pos="708"/>
        </w:tabs>
        <w:rPr>
          <w:rFonts w:ascii="Times New Roman" w:eastAsia="PMingLiU" w:hAnsi="Times New Roman"/>
        </w:rPr>
      </w:pPr>
      <w:r>
        <w:rPr>
          <w:rFonts w:ascii="Times New Roman" w:hAnsi="Times New Roman"/>
          <w:iCs/>
          <w:color w:val="000000"/>
        </w:rPr>
        <w:t>Основы российского федерализма</w:t>
      </w:r>
    </w:p>
    <w:p w:rsidR="00FE7600" w:rsidRDefault="00FE7600" w:rsidP="00FE7600">
      <w:pPr>
        <w:ind w:firstLine="0"/>
        <w:rPr>
          <w:rFonts w:eastAsia="PMingLiU"/>
        </w:rPr>
      </w:pPr>
      <w:r>
        <w:rPr>
          <w:rFonts w:eastAsia="PMingLiU"/>
        </w:rPr>
        <w:t>Федеративный и республиканский характер организации РФ, демократические начала и принцип «социального государства». Основные ветви власти, «вертикальные» уровни организации (федеральный, региональный и местный). Важнейшие региональные проекты. Современные документы стратегического планирования, (Стратегия национальной безопасности, Стратегия научно-технологического развития и др.).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b/>
          <w:color w:val="000000"/>
          <w:sz w:val="22"/>
        </w:rPr>
        <w:t>Ра</w:t>
      </w:r>
      <w:r>
        <w:rPr>
          <w:b/>
          <w:color w:val="000000"/>
          <w:spacing w:val="1"/>
          <w:sz w:val="22"/>
        </w:rPr>
        <w:t>з</w:t>
      </w:r>
      <w:r>
        <w:rPr>
          <w:b/>
          <w:color w:val="000000"/>
          <w:sz w:val="22"/>
        </w:rPr>
        <w:t xml:space="preserve">дел 5. </w:t>
      </w:r>
      <w:r>
        <w:rPr>
          <w:rFonts w:eastAsia="PMingLiU"/>
        </w:rPr>
        <w:t xml:space="preserve">Вызовы будущего и развитие страны 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autoSpaceDE w:val="0"/>
        <w:autoSpaceDN w:val="0"/>
        <w:adjustRightInd w:val="0"/>
        <w:ind w:left="142" w:firstLine="0"/>
        <w:rPr>
          <w:iCs/>
          <w:color w:val="000000"/>
        </w:rPr>
      </w:pPr>
      <w:r>
        <w:rPr>
          <w:iCs/>
          <w:color w:val="000000"/>
        </w:rPr>
        <w:t>5.1. Глобальные геополитические вызовы нового тысячелетия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 xml:space="preserve">Крушение СССР как отправная точка новой геополитической реальности. Попытка формирования однополярного мира и ее срыв. Складывание новых центров силы в современном мире (Индия, Китай, Россия, Бразилия, страны Африки, Азии и Латинской Америки). Противостояние норм западной цивилизации и традиционных ценностей в современном мире как фактор геополитической борьбы. 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pStyle w:val="af8"/>
        <w:numPr>
          <w:ilvl w:val="1"/>
          <w:numId w:val="8"/>
        </w:numPr>
        <w:tabs>
          <w:tab w:val="left" w:pos="708"/>
        </w:tabs>
        <w:rPr>
          <w:rFonts w:ascii="Times New Roman" w:eastAsia="PMingLiU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Роль культурно-нравственного потенциала России в вызовах нового тысячелетия</w:t>
      </w:r>
    </w:p>
    <w:p w:rsidR="00FE7600" w:rsidRDefault="00FE7600" w:rsidP="00FE7600">
      <w:pPr>
        <w:widowControl/>
        <w:ind w:firstLine="0"/>
        <w:rPr>
          <w:rFonts w:eastAsia="PMingLiU"/>
        </w:rPr>
      </w:pP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>Ключевые проблемы современного мира, актуальные для Российской Федерации. Применение свойственных российскому обществу ценностных принципов как путь успешного преодоления актуальных и грядущих испытаний.</w:t>
      </w:r>
    </w:p>
    <w:p w:rsidR="00FE7600" w:rsidRDefault="00FE7600" w:rsidP="00FE7600">
      <w:pPr>
        <w:widowControl/>
        <w:ind w:firstLine="0"/>
        <w:rPr>
          <w:rFonts w:eastAsia="PMingLiU"/>
        </w:rPr>
      </w:pPr>
      <w:r>
        <w:rPr>
          <w:rFonts w:eastAsia="PMingLiU"/>
        </w:rPr>
        <w:t>Опыт межкультурного, межнационального и межконфессионального взаимодействия как рецепт преодоления глобальных проблем. Перспективы воплощения идентичных для России ценностей. Схема ценностно-ориентированного движения по схеме «стабильность – миссия – ответственность – справедливость». Стабильность как ключевой результат предшествующих десятилетий консолидации российской политической системы Ответственность как необходимый грядущий этап совершенствования гражданской идентичности и политической жизни в стране. Справедливость как наиболее значимая стратегическая задача и ценностный ориентир. Желаемый образ будущего для России.</w:t>
      </w:r>
    </w:p>
    <w:p w:rsidR="00FE7600" w:rsidRDefault="00FE7600" w:rsidP="00FE7600">
      <w:pPr>
        <w:widowControl/>
        <w:ind w:firstLine="0"/>
        <w:rPr>
          <w:b/>
          <w:bCs/>
          <w:color w:val="000000"/>
        </w:rPr>
      </w:pPr>
    </w:p>
    <w:p w:rsidR="00FE7600" w:rsidRDefault="00FE7600" w:rsidP="00FE7600">
      <w:pPr>
        <w:ind w:firstLine="403"/>
        <w:outlineLvl w:val="0"/>
        <w:rPr>
          <w:b/>
        </w:rPr>
      </w:pPr>
      <w:r>
        <w:rPr>
          <w:b/>
        </w:rPr>
        <w:t>5. Образовательные технологии</w:t>
      </w:r>
    </w:p>
    <w:p w:rsidR="00FE7600" w:rsidRDefault="00FE7600" w:rsidP="00FE7600">
      <w:pPr>
        <w:widowControl/>
        <w:tabs>
          <w:tab w:val="num" w:pos="709"/>
          <w:tab w:val="left" w:pos="2268"/>
        </w:tabs>
        <w:ind w:firstLine="709"/>
      </w:pPr>
      <w:proofErr w:type="gramStart"/>
      <w:r>
        <w:t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</w:t>
      </w:r>
      <w:proofErr w:type="gramEnd"/>
      <w:r>
        <w:t xml:space="preserve"> Учебные </w:t>
      </w:r>
      <w:proofErr w:type="spellStart"/>
      <w:r>
        <w:t>занятияпредставлены</w:t>
      </w:r>
      <w:proofErr w:type="spellEnd"/>
      <w:r>
        <w:t xml:space="preserve"> следующими видами, включая учебные занятия, направленные на проведение текущего контроля успеваемости:</w:t>
      </w:r>
    </w:p>
    <w:p w:rsidR="00FE7600" w:rsidRDefault="00FE7600" w:rsidP="00FE7600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лекции (занятия лекционного типа);</w:t>
      </w:r>
    </w:p>
    <w:p w:rsidR="00FE7600" w:rsidRDefault="00FE7600" w:rsidP="00FE7600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семинары, практические занятия (занятия семинарского типа);</w:t>
      </w:r>
    </w:p>
    <w:p w:rsidR="00FE7600" w:rsidRDefault="00FE7600" w:rsidP="00FE7600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>групповые консультации;</w:t>
      </w:r>
    </w:p>
    <w:p w:rsidR="00FE7600" w:rsidRDefault="00FE7600" w:rsidP="00FE7600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 xml:space="preserve">индивидуальные консультации и иные учебные занятия, предусматривающие индивидуальную работу преподавателя с </w:t>
      </w:r>
      <w:proofErr w:type="gramStart"/>
      <w:r>
        <w:t>обучающимся</w:t>
      </w:r>
      <w:proofErr w:type="gramEnd"/>
      <w:r>
        <w:t>;</w:t>
      </w:r>
    </w:p>
    <w:p w:rsidR="00FE7600" w:rsidRDefault="00FE7600" w:rsidP="00FE7600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t xml:space="preserve">самостоятельная работа </w:t>
      </w:r>
      <w:proofErr w:type="gramStart"/>
      <w:r>
        <w:t>обучающихся</w:t>
      </w:r>
      <w:proofErr w:type="gramEnd"/>
      <w:r>
        <w:t>;</w:t>
      </w:r>
    </w:p>
    <w:p w:rsidR="00FE7600" w:rsidRDefault="00FE7600" w:rsidP="00FE7600">
      <w:pPr>
        <w:widowControl/>
        <w:numPr>
          <w:ilvl w:val="0"/>
          <w:numId w:val="9"/>
        </w:numPr>
        <w:tabs>
          <w:tab w:val="left" w:pos="708"/>
          <w:tab w:val="left" w:pos="2268"/>
        </w:tabs>
        <w:autoSpaceDE w:val="0"/>
        <w:autoSpaceDN w:val="0"/>
        <w:spacing w:after="160"/>
        <w:contextualSpacing/>
        <w:jc w:val="left"/>
      </w:pPr>
      <w:r>
        <w:lastRenderedPageBreak/>
        <w:t>занятия иных видов.</w:t>
      </w:r>
    </w:p>
    <w:p w:rsidR="00FE7600" w:rsidRDefault="00FE7600" w:rsidP="00FE7600">
      <w:pPr>
        <w:widowControl/>
        <w:tabs>
          <w:tab w:val="num" w:pos="709"/>
          <w:tab w:val="left" w:pos="2268"/>
        </w:tabs>
        <w:ind w:firstLine="709"/>
      </w:pPr>
      <w:r>
        <w:t>На учебных занятиях обучающиеся выполняют запланированные настоящей программой отдельные виды учебных работ. Учебное задание (работа) считается выполненным, если оно оценено преподавателем положительно.</w:t>
      </w:r>
    </w:p>
    <w:p w:rsidR="00FE7600" w:rsidRDefault="00FE7600" w:rsidP="00FE7600">
      <w:pPr>
        <w:widowControl/>
        <w:tabs>
          <w:tab w:val="num" w:pos="709"/>
          <w:tab w:val="left" w:pos="2268"/>
        </w:tabs>
        <w:ind w:firstLine="709"/>
      </w:pPr>
      <w:r>
        <w:t>В рамках самостоятельной работы обучающиеся осуществляют теоретическое изучение дисциплины с учётом лекционного материала, готовятся к практическим занятиям, выполняют домашнее задания, осуществляют подготовку к промежуточной аттестации.</w:t>
      </w:r>
    </w:p>
    <w:p w:rsidR="00FE7600" w:rsidRDefault="00FE7600" w:rsidP="00FE7600">
      <w:pPr>
        <w:widowControl/>
        <w:tabs>
          <w:tab w:val="num" w:pos="709"/>
          <w:tab w:val="left" w:pos="2268"/>
        </w:tabs>
        <w:ind w:firstLine="709"/>
      </w:pPr>
      <w:r>
        <w:t>Содержание дисциплины, виды, темы учебных занятий и форм контрольных мероприятий дисциплины представлены в разделе 5 настоящей программы и фонде оценочных средств по дисциплине.</w:t>
      </w:r>
    </w:p>
    <w:p w:rsidR="00FE7600" w:rsidRDefault="00FE7600" w:rsidP="00FE7600">
      <w:pPr>
        <w:widowControl/>
        <w:tabs>
          <w:tab w:val="num" w:pos="720"/>
          <w:tab w:val="left" w:pos="2268"/>
        </w:tabs>
        <w:ind w:firstLine="709"/>
      </w:pPr>
      <w:r>
        <w:rPr>
          <w:b/>
        </w:rPr>
        <w:t>Текущая аттестация по дисциплине (модулю).</w:t>
      </w:r>
      <w:r>
        <w:t xml:space="preserve"> Оценивание </w:t>
      </w:r>
      <w:proofErr w:type="gramStart"/>
      <w:r>
        <w:t>обучающегося</w:t>
      </w:r>
      <w:proofErr w:type="gramEnd"/>
      <w:r>
        <w:t xml:space="preserve"> на занятиях осуществляется в соответствии с положением о текущей аттестации обучающихся в университете.</w:t>
      </w:r>
    </w:p>
    <w:p w:rsidR="00FE7600" w:rsidRDefault="00FE7600" w:rsidP="00FE7600">
      <w:pPr>
        <w:widowControl/>
        <w:tabs>
          <w:tab w:val="num" w:pos="720"/>
          <w:tab w:val="left" w:pos="2268"/>
        </w:tabs>
        <w:ind w:firstLine="709"/>
      </w:pPr>
      <w:r>
        <w:t xml:space="preserve">По итогам текущей аттестации, ведущий преподаватель (лектор) осуществляет допуск </w:t>
      </w:r>
      <w:proofErr w:type="gramStart"/>
      <w:r>
        <w:t>обучающегося</w:t>
      </w:r>
      <w:proofErr w:type="gramEnd"/>
      <w:r>
        <w:t xml:space="preserve"> к промежуточной аттестации.</w:t>
      </w:r>
    </w:p>
    <w:p w:rsidR="00FE7600" w:rsidRDefault="00FE7600" w:rsidP="00FE7600">
      <w:pPr>
        <w:widowControl/>
        <w:tabs>
          <w:tab w:val="left" w:pos="2268"/>
        </w:tabs>
        <w:ind w:firstLine="709"/>
      </w:pPr>
      <w:r>
        <w:rPr>
          <w:b/>
        </w:rPr>
        <w:t>Допу</w:t>
      </w:r>
      <w:proofErr w:type="gramStart"/>
      <w:r>
        <w:rPr>
          <w:b/>
        </w:rPr>
        <w:t>ск к пр</w:t>
      </w:r>
      <w:proofErr w:type="gramEnd"/>
      <w:r>
        <w:rPr>
          <w:b/>
        </w:rPr>
        <w:t>омежуточной аттестации по дисциплине (модулю)</w:t>
      </w:r>
      <w:r>
        <w:t xml:space="preserve">. </w:t>
      </w:r>
      <w:proofErr w:type="gramStart"/>
      <w:r>
        <w:t>Обучающийся</w:t>
      </w:r>
      <w:proofErr w:type="gramEnd"/>
      <w:r>
        <w:t xml:space="preserve"> допускается к </w:t>
      </w:r>
      <w:proofErr w:type="spellStart"/>
      <w:r>
        <w:t>промежуточнойаттестации</w:t>
      </w:r>
      <w:proofErr w:type="spellEnd"/>
      <w:r>
        <w:t xml:space="preserve"> по дисциплине в случае выполнения им всех заданий и мероприятий, предусмотренных настоящей программой дисциплины в полном объеме. Преподаватель имеет право изменять количество и содержание заданий, выдаваемых </w:t>
      </w:r>
      <w:proofErr w:type="gramStart"/>
      <w:r>
        <w:t>обучающимся</w:t>
      </w:r>
      <w:proofErr w:type="gramEnd"/>
      <w:r>
        <w:t xml:space="preserve"> (обучающемуся), исходя из контингента (уровня подготовленности). </w:t>
      </w:r>
    </w:p>
    <w:p w:rsidR="00FE7600" w:rsidRDefault="00FE7600" w:rsidP="00FE7600">
      <w:pPr>
        <w:widowControl/>
        <w:tabs>
          <w:tab w:val="left" w:pos="2268"/>
        </w:tabs>
        <w:ind w:firstLine="709"/>
      </w:pPr>
      <w:proofErr w:type="gramStart"/>
      <w:r>
        <w:t xml:space="preserve">Допуск обучающегося к </w:t>
      </w:r>
      <w:proofErr w:type="spellStart"/>
      <w:r>
        <w:t>промежуточнойаттестации</w:t>
      </w:r>
      <w:proofErr w:type="spellEnd"/>
      <w:r>
        <w:t xml:space="preserve"> по дисциплине осуществляет преподаватель, ведущий семинарские (практические) занятия.</w:t>
      </w:r>
      <w:proofErr w:type="gramEnd"/>
    </w:p>
    <w:p w:rsidR="00FE7600" w:rsidRDefault="00FE7600" w:rsidP="00FE7600">
      <w:pPr>
        <w:widowControl/>
        <w:tabs>
          <w:tab w:val="left" w:pos="2268"/>
        </w:tabs>
        <w:ind w:firstLine="709"/>
      </w:pPr>
      <w:r>
        <w:t>Обучающийся, имеющий учебные (академические) задолженности (пропуски учебных занятий, не выполнивший успешно задани</w:t>
      </w:r>
      <w:proofErr w:type="gramStart"/>
      <w:r>
        <w:t>я(</w:t>
      </w:r>
      <w:proofErr w:type="gramEnd"/>
      <w:r>
        <w:t>е)) обязан отработать их в полном объеме.</w:t>
      </w:r>
    </w:p>
    <w:p w:rsidR="00FE7600" w:rsidRDefault="00FE7600" w:rsidP="00FE7600">
      <w:pPr>
        <w:widowControl/>
        <w:tabs>
          <w:tab w:val="num" w:pos="709"/>
          <w:tab w:val="left" w:pos="2268"/>
          <w:tab w:val="num" w:pos="3030"/>
        </w:tabs>
        <w:ind w:firstLine="709"/>
      </w:pPr>
      <w:r>
        <w:rPr>
          <w:b/>
        </w:rPr>
        <w:t>Отработка учебных (академических) задолженностей по дисциплине (модулю)</w:t>
      </w:r>
      <w:r>
        <w:t xml:space="preserve">. В случае наличия учебной (академической) задолженности по дисциплине, </w:t>
      </w:r>
      <w:proofErr w:type="gramStart"/>
      <w:r>
        <w:t>обучающийся</w:t>
      </w:r>
      <w:proofErr w:type="gramEnd"/>
      <w:r>
        <w:t xml:space="preserve"> отрабатывает пропущенные занятия и выполняет запланированные и выданные преподавателем задания. Отработка проводится в период семестрового обучения или в период сессии согласно графику (расписанию) консультаций преподавателя. </w:t>
      </w:r>
    </w:p>
    <w:p w:rsidR="00FE7600" w:rsidRDefault="00FE7600" w:rsidP="00FE7600">
      <w:pPr>
        <w:widowControl/>
        <w:tabs>
          <w:tab w:val="num" w:pos="709"/>
          <w:tab w:val="left" w:pos="2268"/>
          <w:tab w:val="num" w:pos="3030"/>
        </w:tabs>
        <w:ind w:firstLine="709"/>
      </w:pPr>
      <w:r>
        <w:t xml:space="preserve">Обучающийся, пропустивший </w:t>
      </w:r>
      <w:r>
        <w:rPr>
          <w:i/>
        </w:rPr>
        <w:t>лекционное занятие</w:t>
      </w:r>
      <w:r>
        <w:t>, обязан предоставить преподавателю реферативный конспект соответствующего раздела учебной и монографической литературы (основной и дополнительной) по рассматриваемым вопросам в соответствии с настоящей программой.</w:t>
      </w:r>
    </w:p>
    <w:p w:rsidR="00FE7600" w:rsidRDefault="00FE7600" w:rsidP="00FE7600">
      <w:pPr>
        <w:widowControl/>
        <w:tabs>
          <w:tab w:val="num" w:pos="709"/>
          <w:tab w:val="left" w:pos="2268"/>
          <w:tab w:val="num" w:pos="3030"/>
        </w:tabs>
        <w:ind w:firstLine="709"/>
      </w:pPr>
      <w:r>
        <w:t>Обучающийся, пропустивший</w:t>
      </w:r>
      <w:r>
        <w:rPr>
          <w:i/>
        </w:rPr>
        <w:t xml:space="preserve"> практическое занятие</w:t>
      </w:r>
      <w:r>
        <w:t xml:space="preserve">, отрабатывает его в форме реферативного конспекта соответствующего раздела учебной и монографической литературы (основной и дополнительной) по рассматриваемым на </w:t>
      </w:r>
      <w:r>
        <w:rPr>
          <w:i/>
        </w:rPr>
        <w:t xml:space="preserve">практическом </w:t>
      </w:r>
      <w:r>
        <w:t>занятии вопросам в соответствии с настоящей программой или в форме, предложенной преподавателем. Кроме того, выполняет все учебные задания. Учебное задание считается выполненным, если оно оценено преподавателем положительно.</w:t>
      </w:r>
    </w:p>
    <w:p w:rsidR="00FE7600" w:rsidRDefault="00FE7600" w:rsidP="00FE7600">
      <w:pPr>
        <w:widowControl/>
        <w:tabs>
          <w:tab w:val="num" w:pos="756"/>
          <w:tab w:val="left" w:pos="2268"/>
        </w:tabs>
        <w:ind w:firstLine="709"/>
        <w:rPr>
          <w:b/>
        </w:rPr>
      </w:pPr>
      <w:r>
        <w:t xml:space="preserve">Преподаватель имеет право снизить бальную (в том числе рейтинговую) оценку </w:t>
      </w:r>
      <w:proofErr w:type="gramStart"/>
      <w:r>
        <w:t>обучающемуся</w:t>
      </w:r>
      <w:proofErr w:type="gramEnd"/>
      <w:r>
        <w:t xml:space="preserve"> за невыполненное в срок задание (по неуважительной причине).</w:t>
      </w:r>
    </w:p>
    <w:p w:rsidR="00FE7600" w:rsidRDefault="00FE7600" w:rsidP="00FE7600">
      <w:pPr>
        <w:widowControl/>
        <w:ind w:firstLine="709"/>
      </w:pPr>
      <w:r>
        <w:rPr>
          <w:b/>
        </w:rPr>
        <w:t xml:space="preserve">Промежуточная аттестация по дисциплине (модулю). </w:t>
      </w:r>
      <w:r>
        <w:t xml:space="preserve">Формой промежуточной аттестации по дисциплине определен </w:t>
      </w:r>
      <w:r>
        <w:rPr>
          <w:noProof/>
        </w:rPr>
        <w:t>зачет</w:t>
      </w:r>
      <w:r>
        <w:t>.</w:t>
      </w:r>
    </w:p>
    <w:p w:rsidR="00FE7600" w:rsidRDefault="00FE7600" w:rsidP="00FE7600">
      <w:pPr>
        <w:widowControl/>
        <w:ind w:firstLine="709"/>
      </w:pPr>
      <w:proofErr w:type="spellStart"/>
      <w:r>
        <w:t>Промежуточнаяаттестация</w:t>
      </w:r>
      <w:proofErr w:type="spellEnd"/>
      <w:r>
        <w:t xml:space="preserve"> </w:t>
      </w:r>
      <w:proofErr w:type="gramStart"/>
      <w:r>
        <w:t>обучающихся</w:t>
      </w:r>
      <w:proofErr w:type="gramEnd"/>
      <w:r>
        <w:t xml:space="preserve"> осуществляется в соответствии с положением о промежуточной аттестации обучающихся в университете.</w:t>
      </w:r>
    </w:p>
    <w:p w:rsidR="00FE7600" w:rsidRDefault="00FE7600" w:rsidP="00FE7600">
      <w:pPr>
        <w:widowControl/>
        <w:tabs>
          <w:tab w:val="left" w:pos="1701"/>
          <w:tab w:val="left" w:pos="2268"/>
        </w:tabs>
        <w:ind w:firstLine="709"/>
      </w:pPr>
      <w:r>
        <w:t xml:space="preserve">Оценка знаний </w:t>
      </w:r>
      <w:proofErr w:type="gramStart"/>
      <w:r>
        <w:t>обучающегося</w:t>
      </w:r>
      <w:proofErr w:type="gramEnd"/>
      <w:r>
        <w:t xml:space="preserve"> оценивается по критериям, представленным в фонде оценочных средств по дисциплине.</w:t>
      </w:r>
    </w:p>
    <w:p w:rsidR="00FE7600" w:rsidRDefault="00FE7600" w:rsidP="00FE7600">
      <w:pPr>
        <w:widowControl/>
        <w:ind w:firstLine="0"/>
        <w:outlineLvl w:val="0"/>
        <w:rPr>
          <w:b/>
          <w:bCs/>
          <w:color w:val="000000"/>
          <w:spacing w:val="1"/>
        </w:rPr>
      </w:pPr>
    </w:p>
    <w:p w:rsidR="00FE7600" w:rsidRDefault="00FE7600" w:rsidP="00FE7600">
      <w:pPr>
        <w:widowControl/>
        <w:ind w:firstLine="0"/>
        <w:outlineLvl w:val="0"/>
        <w:rPr>
          <w:b/>
        </w:rPr>
      </w:pPr>
      <w:r>
        <w:rPr>
          <w:b/>
          <w:bCs/>
          <w:color w:val="000000"/>
          <w:spacing w:val="1"/>
        </w:rPr>
        <w:t xml:space="preserve">6. Перечень учебно-методического обеспечения для самостоятельной работы </w:t>
      </w:r>
      <w:proofErr w:type="gramStart"/>
      <w:r>
        <w:rPr>
          <w:b/>
          <w:bCs/>
          <w:color w:val="000000"/>
          <w:spacing w:val="1"/>
        </w:rPr>
        <w:t>обучающихся</w:t>
      </w:r>
      <w:proofErr w:type="gramEnd"/>
      <w:r>
        <w:rPr>
          <w:b/>
          <w:bCs/>
          <w:color w:val="000000"/>
          <w:spacing w:val="1"/>
        </w:rPr>
        <w:t xml:space="preserve"> по дисциплине (модулю)</w:t>
      </w:r>
    </w:p>
    <w:p w:rsidR="00FE7600" w:rsidRDefault="00FE7600" w:rsidP="00FE7600">
      <w:pPr>
        <w:suppressAutoHyphens/>
        <w:ind w:firstLine="0"/>
      </w:pPr>
    </w:p>
    <w:p w:rsidR="00FE7600" w:rsidRDefault="00FE7600" w:rsidP="00FE7600">
      <w:pPr>
        <w:suppressAutoHyphens/>
        <w:ind w:firstLine="0"/>
      </w:pPr>
      <w:r>
        <w:lastRenderedPageBreak/>
        <w:t xml:space="preserve">Таблица 5.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 (модулю)</w:t>
      </w:r>
    </w:p>
    <w:p w:rsidR="00FE7600" w:rsidRDefault="00FE7600" w:rsidP="00FE7600">
      <w:pPr>
        <w:widowControl/>
        <w:ind w:firstLine="567"/>
        <w:rPr>
          <w:b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"/>
        <w:gridCol w:w="2452"/>
        <w:gridCol w:w="4246"/>
        <w:gridCol w:w="1800"/>
      </w:tblGrid>
      <w:tr w:rsidR="00FE7600" w:rsidTr="00395955">
        <w:trPr>
          <w:trHeight w:val="561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FE7600" w:rsidRDefault="00FE7600" w:rsidP="00395955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раздела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средств контроля</w:t>
            </w:r>
          </w:p>
          <w:p w:rsidR="00FE7600" w:rsidRDefault="00FE7600" w:rsidP="00395955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(вопросы самоконтроля)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FE7600" w:rsidRDefault="00FE7600" w:rsidP="00395955">
            <w:pPr>
              <w:widowControl/>
              <w:suppressAutoHyphens/>
              <w:spacing w:line="25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Учебно-методическое обеспечение*</w:t>
            </w:r>
          </w:p>
        </w:tc>
      </w:tr>
      <w:tr w:rsidR="00FE7600" w:rsidTr="00395955">
        <w:trPr>
          <w:trHeight w:val="123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suppressAutoHyphens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гр.2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гр.3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гр.4</w:t>
            </w:r>
          </w:p>
        </w:tc>
      </w:tr>
      <w:tr w:rsidR="00FE7600" w:rsidTr="00395955">
        <w:trPr>
          <w:trHeight w:val="272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>дел 1.</w:t>
            </w:r>
            <w:r>
              <w:rPr>
                <w:rFonts w:eastAsia="PMingLiU"/>
                <w:lang w:eastAsia="en-US"/>
              </w:rPr>
              <w:t>Что такое Россия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к практическим занятиям по вопросам, предложенным преподавателем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реферата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вопросам промежуточной аттестации, </w:t>
            </w:r>
            <w:proofErr w:type="gramStart"/>
            <w:r>
              <w:rPr>
                <w:lang w:eastAsia="en-US"/>
              </w:rPr>
              <w:t>связанных</w:t>
            </w:r>
            <w:proofErr w:type="gramEnd"/>
            <w:r>
              <w:rPr>
                <w:lang w:eastAsia="en-US"/>
              </w:rPr>
              <w:t xml:space="preserve"> с темой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rFonts w:eastAsia="PMingLiU"/>
                <w:lang w:eastAsia="en-US"/>
              </w:rPr>
              <w:t>просмотр актуальных обучающих и художественных видеоматериалов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[1-4]</w:t>
            </w:r>
          </w:p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[11-16]</w:t>
            </w:r>
          </w:p>
        </w:tc>
      </w:tr>
      <w:tr w:rsidR="00FE7600" w:rsidTr="00395955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2. </w:t>
            </w:r>
            <w:r>
              <w:rPr>
                <w:rFonts w:eastAsia="PMingLiU"/>
                <w:lang w:eastAsia="en-US"/>
              </w:rPr>
              <w:t>Российское государство-цивилизация</w:t>
            </w:r>
            <w:r>
              <w:rPr>
                <w:lang w:eastAsia="en-US"/>
              </w:rPr>
              <w:t>.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к практическим занятиям по вопросам, предложенным преподавателем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реферата</w:t>
            </w:r>
          </w:p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к вопросам промежуточной аттестации, </w:t>
            </w:r>
            <w:proofErr w:type="gramStart"/>
            <w:r>
              <w:rPr>
                <w:lang w:eastAsia="en-US"/>
              </w:rPr>
              <w:t>связанных</w:t>
            </w:r>
            <w:proofErr w:type="gramEnd"/>
            <w:r>
              <w:rPr>
                <w:lang w:eastAsia="en-US"/>
              </w:rPr>
              <w:t xml:space="preserve"> с темой</w:t>
            </w:r>
          </w:p>
          <w:p w:rsidR="00FE7600" w:rsidRDefault="00FE7600" w:rsidP="00395955">
            <w:pPr>
              <w:spacing w:line="256" w:lineRule="auto"/>
              <w:ind w:firstLine="0"/>
              <w:rPr>
                <w:lang w:eastAsia="en-US"/>
              </w:rPr>
            </w:pPr>
            <w:r>
              <w:rPr>
                <w:rFonts w:eastAsia="PMingLiU"/>
                <w:lang w:eastAsia="en-US"/>
              </w:rPr>
              <w:t xml:space="preserve">обращение к </w:t>
            </w:r>
            <w:proofErr w:type="spellStart"/>
            <w:r>
              <w:rPr>
                <w:rFonts w:eastAsia="PMingLiU"/>
                <w:lang w:eastAsia="en-US"/>
              </w:rPr>
              <w:t>мультимедийному</w:t>
            </w:r>
            <w:proofErr w:type="spellEnd"/>
            <w:r>
              <w:rPr>
                <w:rFonts w:eastAsia="PMingLiU"/>
                <w:lang w:eastAsia="en-US"/>
              </w:rPr>
              <w:t xml:space="preserve"> образовательному порталу «ДНК России»;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[7-10]</w:t>
            </w:r>
          </w:p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[24-26]</w:t>
            </w:r>
          </w:p>
        </w:tc>
      </w:tr>
      <w:tr w:rsidR="00FE7600" w:rsidTr="00395955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3. </w:t>
            </w:r>
            <w:r>
              <w:rPr>
                <w:rFonts w:eastAsia="PMingLiU"/>
                <w:lang w:eastAsia="en-US"/>
              </w:rPr>
              <w:t>Российское мировоззрение и ценности российской цивилизации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Доклады, «мозговой штурм» и проектная деятельность студентов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реферата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Подготовка к практическим занятиям по вопросам, предложенным преподавателем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[3-7]</w:t>
            </w:r>
          </w:p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[17-24]</w:t>
            </w:r>
          </w:p>
        </w:tc>
      </w:tr>
      <w:tr w:rsidR="00FE7600" w:rsidTr="00395955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4. </w:t>
            </w:r>
            <w:r>
              <w:rPr>
                <w:rFonts w:eastAsia="PMingLiU"/>
                <w:lang w:eastAsia="en-US"/>
              </w:rPr>
              <w:t>Политическое устройство России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просмотр актуальных обучающих и художественных видеоматериалов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  <w:proofErr w:type="spellStart"/>
            <w:r>
              <w:rPr>
                <w:rFonts w:eastAsia="PMingLiU"/>
                <w:lang w:eastAsia="en-US"/>
              </w:rPr>
              <w:t>квесты</w:t>
            </w:r>
            <w:proofErr w:type="spellEnd"/>
            <w:r>
              <w:rPr>
                <w:rFonts w:eastAsia="PMingLiU"/>
                <w:lang w:eastAsia="en-US"/>
              </w:rPr>
              <w:t xml:space="preserve">, </w:t>
            </w:r>
            <w:proofErr w:type="spellStart"/>
            <w:r>
              <w:rPr>
                <w:rFonts w:eastAsia="PMingLiU"/>
                <w:lang w:eastAsia="en-US"/>
              </w:rPr>
              <w:t>квизы</w:t>
            </w:r>
            <w:proofErr w:type="spellEnd"/>
            <w:r>
              <w:rPr>
                <w:rFonts w:eastAsia="PMingLiU"/>
                <w:lang w:eastAsia="en-US"/>
              </w:rPr>
              <w:t>, иные формы интерактивной работы по принципу викторины и интеллектуального конкурса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[2-7]</w:t>
            </w:r>
          </w:p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[15-17]</w:t>
            </w:r>
          </w:p>
        </w:tc>
      </w:tr>
      <w:tr w:rsidR="00FE7600" w:rsidTr="00395955">
        <w:trPr>
          <w:trHeight w:val="16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numPr>
                <w:ilvl w:val="0"/>
                <w:numId w:val="10"/>
              </w:numPr>
              <w:tabs>
                <w:tab w:val="left" w:pos="708"/>
              </w:tabs>
              <w:spacing w:after="160" w:line="256" w:lineRule="auto"/>
              <w:ind w:left="357" w:hanging="357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b/>
                <w:color w:val="000000"/>
                <w:sz w:val="22"/>
                <w:lang w:eastAsia="en-US"/>
              </w:rPr>
              <w:t>Ра</w:t>
            </w:r>
            <w:r>
              <w:rPr>
                <w:b/>
                <w:color w:val="000000"/>
                <w:spacing w:val="1"/>
                <w:sz w:val="22"/>
                <w:lang w:eastAsia="en-US"/>
              </w:rPr>
              <w:t>з</w:t>
            </w:r>
            <w:r>
              <w:rPr>
                <w:b/>
                <w:color w:val="000000"/>
                <w:sz w:val="22"/>
                <w:lang w:eastAsia="en-US"/>
              </w:rPr>
              <w:t xml:space="preserve">дел 5. </w:t>
            </w:r>
            <w:r>
              <w:rPr>
                <w:rFonts w:eastAsia="PMingLiU"/>
                <w:lang w:eastAsia="en-US"/>
              </w:rPr>
              <w:t>Вызовы будущего и развитие страны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00" w:rsidRDefault="00FE7600" w:rsidP="00395955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деловые игры, работа с кейсами (</w:t>
            </w:r>
            <w:proofErr w:type="spellStart"/>
            <w:r>
              <w:rPr>
                <w:rFonts w:eastAsia="PMingLiU"/>
                <w:lang w:eastAsia="en-US"/>
              </w:rPr>
              <w:t>кейс-стади</w:t>
            </w:r>
            <w:proofErr w:type="spellEnd"/>
            <w:r>
              <w:rPr>
                <w:rFonts w:eastAsia="PMingLiU"/>
                <w:lang w:eastAsia="en-US"/>
              </w:rPr>
              <w:t>) и техники сценарного моделирования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rFonts w:eastAsia="PMingLiU"/>
                <w:lang w:eastAsia="en-US"/>
              </w:rPr>
            </w:pPr>
            <w:r>
              <w:rPr>
                <w:rFonts w:eastAsia="PMingLiU"/>
                <w:lang w:eastAsia="en-US"/>
              </w:rPr>
              <w:t>просмотр актуальных обучающих и художественных видеоматериалов</w:t>
            </w:r>
          </w:p>
          <w:p w:rsidR="00FE7600" w:rsidRDefault="00FE7600" w:rsidP="00395955">
            <w:pPr>
              <w:widowControl/>
              <w:spacing w:line="256" w:lineRule="auto"/>
              <w:ind w:firstLine="0"/>
              <w:rPr>
                <w:lang w:eastAsia="en-US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О: [1-4]</w:t>
            </w:r>
          </w:p>
          <w:p w:rsidR="00FE7600" w:rsidRDefault="00FE7600" w:rsidP="00395955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Д: [11-21]</w:t>
            </w:r>
          </w:p>
        </w:tc>
      </w:tr>
    </w:tbl>
    <w:p w:rsidR="00FE7600" w:rsidRDefault="00FE7600" w:rsidP="00FE7600">
      <w:pPr>
        <w:widowControl/>
        <w:ind w:firstLine="0"/>
        <w:rPr>
          <w:color w:val="000000"/>
          <w:spacing w:val="-1"/>
        </w:rPr>
      </w:pPr>
      <w:r>
        <w:rPr>
          <w:color w:val="000000"/>
          <w:spacing w:val="-1"/>
        </w:rPr>
        <w:t>Примечание: О: – основная литература, Д: – дополнительная литература; в скобках – порядковый номер по списку</w:t>
      </w:r>
    </w:p>
    <w:p w:rsidR="00FE7600" w:rsidRDefault="00FE7600" w:rsidP="00FE7600">
      <w:pPr>
        <w:widowControl/>
        <w:ind w:firstLine="567"/>
        <w:rPr>
          <w:color w:val="000000"/>
          <w:spacing w:val="-1"/>
        </w:rPr>
      </w:pPr>
    </w:p>
    <w:p w:rsidR="00FE7600" w:rsidRDefault="00FE7600" w:rsidP="00FE7600">
      <w:pPr>
        <w:widowControl/>
        <w:ind w:firstLine="567"/>
        <w:rPr>
          <w:color w:val="000000"/>
          <w:spacing w:val="-1"/>
        </w:rPr>
      </w:pPr>
      <w:r>
        <w:rPr>
          <w:color w:val="000000"/>
          <w:spacing w:val="-1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темы. При выполнении заданий по возможности используйте наглядное представление материала. Система </w:t>
      </w:r>
      <w:r>
        <w:rPr>
          <w:color w:val="000000"/>
          <w:spacing w:val="-1"/>
        </w:rPr>
        <w:lastRenderedPageBreak/>
        <w:t>накапливания результатов выполнения заданий позволит вам создать копилку знаний, умений и навыков, которую можно использовать как при прохождении практики, так и в будущей профессиональной деятельности.</w:t>
      </w:r>
    </w:p>
    <w:p w:rsidR="00FE7600" w:rsidRDefault="00FE7600" w:rsidP="00FE7600">
      <w:pPr>
        <w:widowControl/>
        <w:ind w:left="360" w:firstLine="0"/>
        <w:rPr>
          <w:b/>
        </w:rPr>
      </w:pPr>
    </w:p>
    <w:p w:rsidR="00FE7600" w:rsidRDefault="00FE7600" w:rsidP="00FE7600">
      <w:pPr>
        <w:widowControl/>
        <w:ind w:firstLine="567"/>
        <w:jc w:val="center"/>
        <w:rPr>
          <w:b/>
        </w:rPr>
      </w:pPr>
    </w:p>
    <w:p w:rsidR="00FE7600" w:rsidRDefault="00FE7600" w:rsidP="00FE7600">
      <w:pPr>
        <w:widowControl/>
        <w:ind w:firstLine="567"/>
        <w:jc w:val="center"/>
        <w:rPr>
          <w:b/>
        </w:rPr>
      </w:pPr>
    </w:p>
    <w:p w:rsidR="00FE7600" w:rsidRDefault="00FE7600" w:rsidP="00FE7600">
      <w:pPr>
        <w:spacing w:line="276" w:lineRule="auto"/>
        <w:ind w:firstLine="0"/>
        <w:rPr>
          <w:rFonts w:eastAsia="PMingLiU"/>
          <w:b/>
          <w:bCs/>
        </w:rPr>
      </w:pPr>
      <w:r>
        <w:rPr>
          <w:rFonts w:eastAsia="PMingLiU"/>
          <w:b/>
          <w:bCs/>
        </w:rPr>
        <w:t>7. Формы проведения учебных занятий и используемые образовательные технологии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>В рамках преподавания дисциплины, наряду с классическими образовательными методиками, предполагающими обращение к таким формам работы, как лекции, семинары и коллоквиумы, необходимо и возможно использовать следующие образовательные технологии: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обращение к </w:t>
      </w:r>
      <w:proofErr w:type="spellStart"/>
      <w:r>
        <w:rPr>
          <w:rFonts w:eastAsia="PMingLiU"/>
        </w:rPr>
        <w:t>мультимедийному</w:t>
      </w:r>
      <w:proofErr w:type="spellEnd"/>
      <w:r>
        <w:rPr>
          <w:rFonts w:eastAsia="PMingLiU"/>
        </w:rPr>
        <w:t xml:space="preserve"> образовательному порталу «ДНК России»;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открытые лекции, проблемные лекции и публичные дискуссии по разделам дисциплины и отдельным тематическим рубрикам её содержания;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проведение сопроводительных научных конференций и олимпиад, связанных с тематикой дисциплины;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прикладные мастерские (</w:t>
      </w:r>
      <w:proofErr w:type="spellStart"/>
      <w:r>
        <w:rPr>
          <w:rFonts w:eastAsia="PMingLiU"/>
        </w:rPr>
        <w:t>воркшопы</w:t>
      </w:r>
      <w:proofErr w:type="spellEnd"/>
      <w:r>
        <w:rPr>
          <w:rFonts w:eastAsia="PMingLiU"/>
        </w:rPr>
        <w:t>) для совершенствования конкретных и специализированных навыков, в т.ч. в области политической грамотности, развития коммуникативных способностей, овладения переговорными техниками и пр.;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деловые игры, работа с кейсами (</w:t>
      </w:r>
      <w:proofErr w:type="spellStart"/>
      <w:r>
        <w:rPr>
          <w:rFonts w:eastAsia="PMingLiU"/>
        </w:rPr>
        <w:t>кейс-стади</w:t>
      </w:r>
      <w:proofErr w:type="spellEnd"/>
      <w:r>
        <w:rPr>
          <w:rFonts w:eastAsia="PMingLiU"/>
        </w:rPr>
        <w:t>) и техники сценарного моделирования;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</w:t>
      </w:r>
      <w:proofErr w:type="spellStart"/>
      <w:r>
        <w:rPr>
          <w:rFonts w:eastAsia="PMingLiU"/>
        </w:rPr>
        <w:t>квесты</w:t>
      </w:r>
      <w:proofErr w:type="spellEnd"/>
      <w:r>
        <w:rPr>
          <w:rFonts w:eastAsia="PMingLiU"/>
        </w:rPr>
        <w:t xml:space="preserve">, </w:t>
      </w:r>
      <w:proofErr w:type="spellStart"/>
      <w:r>
        <w:rPr>
          <w:rFonts w:eastAsia="PMingLiU"/>
        </w:rPr>
        <w:t>квизы</w:t>
      </w:r>
      <w:proofErr w:type="spellEnd"/>
      <w:r>
        <w:rPr>
          <w:rFonts w:eastAsia="PMingLiU"/>
        </w:rPr>
        <w:t>, иные формы интерактивной работы по принципу викторины и интеллектуального конкурса;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студенческие дебаты, «</w:t>
      </w:r>
      <w:proofErr w:type="spellStart"/>
      <w:r>
        <w:rPr>
          <w:rFonts w:eastAsia="PMingLiU"/>
        </w:rPr>
        <w:t>печа-куча</w:t>
      </w:r>
      <w:proofErr w:type="spellEnd"/>
      <w:r>
        <w:rPr>
          <w:rFonts w:eastAsia="PMingLiU"/>
        </w:rPr>
        <w:t>»;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анализ литературы и правовых актов, работа с источниками;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доклады, «мозговой штурм» и проектная деятельность студентов;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</w:t>
      </w:r>
      <w:proofErr w:type="spellStart"/>
      <w:r>
        <w:rPr>
          <w:rFonts w:eastAsia="PMingLiU"/>
        </w:rPr>
        <w:t>иммерсивные</w:t>
      </w:r>
      <w:proofErr w:type="spellEnd"/>
      <w:r>
        <w:rPr>
          <w:rFonts w:eastAsia="PMingLiU"/>
        </w:rPr>
        <w:t xml:space="preserve"> представления, спектакли, игры и </w:t>
      </w:r>
      <w:proofErr w:type="spellStart"/>
      <w:r>
        <w:rPr>
          <w:rFonts w:eastAsia="PMingLiU"/>
        </w:rPr>
        <w:t>перформансы</w:t>
      </w:r>
      <w:proofErr w:type="spellEnd"/>
      <w:r>
        <w:rPr>
          <w:rFonts w:eastAsia="PMingLiU"/>
        </w:rPr>
        <w:t>, в т.ч. за пределами образовательных учреждений и организаций, - при содействии институтов культуры, просвещения, науки и образования;</w:t>
      </w:r>
    </w:p>
    <w:p w:rsidR="00FE7600" w:rsidRDefault="00FE7600" w:rsidP="00FE7600">
      <w:pPr>
        <w:spacing w:line="276" w:lineRule="auto"/>
        <w:ind w:firstLine="567"/>
        <w:rPr>
          <w:rFonts w:eastAsia="PMingLiU"/>
        </w:rPr>
      </w:pPr>
      <w:r>
        <w:rPr>
          <w:rFonts w:eastAsia="PMingLiU"/>
        </w:rPr>
        <w:t xml:space="preserve"> - просмотр актуальных обучающих и художественных видеоматериалов, в т.ч. специально спроектированных для преподавательских целей квалифицированными профессионалами в области социального знания.</w:t>
      </w:r>
    </w:p>
    <w:p w:rsidR="00FE7600" w:rsidRDefault="00FE7600" w:rsidP="00FE7600">
      <w:pPr>
        <w:spacing w:line="276" w:lineRule="auto"/>
        <w:ind w:firstLine="567"/>
        <w:rPr>
          <w:b/>
          <w:bCs/>
        </w:rPr>
      </w:pPr>
      <w:r>
        <w:rPr>
          <w:b/>
          <w:bCs/>
        </w:rPr>
        <w:t xml:space="preserve">8. Оценочные средства и критерии оценивания, применяемые для аттестации </w:t>
      </w:r>
      <w:proofErr w:type="gramStart"/>
      <w:r>
        <w:rPr>
          <w:b/>
          <w:bCs/>
        </w:rPr>
        <w:t>обучающихся</w:t>
      </w:r>
      <w:proofErr w:type="gramEnd"/>
    </w:p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  <w:jc w:val="right"/>
        <w:rPr>
          <w:u w:val="single"/>
        </w:rPr>
      </w:pPr>
      <w:r>
        <w:rPr>
          <w:u w:val="single"/>
        </w:rPr>
        <w:t>Оценочные средства</w:t>
      </w:r>
    </w:p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rPr>
          <w:i/>
          <w:iCs/>
        </w:rPr>
        <w:t>Примерные тестовые задания</w:t>
      </w:r>
    </w:p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t>Вопрос 1</w:t>
      </w:r>
    </w:p>
    <w:p w:rsidR="00FE7600" w:rsidRDefault="00FE7600" w:rsidP="00FE7600">
      <w:pPr>
        <w:spacing w:line="276" w:lineRule="auto"/>
        <w:ind w:firstLine="567"/>
      </w:pPr>
      <w:r>
        <w:t>Действующая Конституция Российской Федерации была принята...</w:t>
      </w:r>
    </w:p>
    <w:tbl>
      <w:tblPr>
        <w:tblStyle w:val="af4"/>
        <w:tblW w:w="0" w:type="auto"/>
        <w:tblInd w:w="562" w:type="dxa"/>
        <w:tblLook w:val="04A0"/>
      </w:tblPr>
      <w:tblGrid>
        <w:gridCol w:w="4245"/>
        <w:gridCol w:w="4765"/>
      </w:tblGrid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А) …в 2020 году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В) …в 1993 году</w:t>
            </w:r>
          </w:p>
        </w:tc>
      </w:tr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Б) … в 2000 году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Г) …в 1995 году</w:t>
            </w:r>
          </w:p>
        </w:tc>
      </w:tr>
    </w:tbl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t>Вопрос 2</w:t>
      </w:r>
    </w:p>
    <w:p w:rsidR="00FE7600" w:rsidRDefault="00FE7600" w:rsidP="00FE7600">
      <w:pPr>
        <w:spacing w:line="276" w:lineRule="auto"/>
        <w:ind w:firstLine="567"/>
      </w:pPr>
      <w:r>
        <w:t xml:space="preserve">Этап «цветущей сложности» в </w:t>
      </w:r>
      <w:proofErr w:type="spellStart"/>
      <w:r>
        <w:t>цивилизационном</w:t>
      </w:r>
      <w:proofErr w:type="spellEnd"/>
      <w:r>
        <w:t xml:space="preserve"> развитии выделял…</w:t>
      </w:r>
    </w:p>
    <w:tbl>
      <w:tblPr>
        <w:tblStyle w:val="af4"/>
        <w:tblW w:w="0" w:type="auto"/>
        <w:tblInd w:w="562" w:type="dxa"/>
        <w:tblLook w:val="04A0"/>
      </w:tblPr>
      <w:tblGrid>
        <w:gridCol w:w="4257"/>
        <w:gridCol w:w="4753"/>
      </w:tblGrid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А) …Константин Леонтьев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 xml:space="preserve">В) …Уильям </w:t>
            </w:r>
            <w:proofErr w:type="spellStart"/>
            <w:r>
              <w:t>Макнил</w:t>
            </w:r>
            <w:proofErr w:type="spellEnd"/>
          </w:p>
        </w:tc>
      </w:tr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lastRenderedPageBreak/>
              <w:t>Б) … Арнольд Тойнби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 xml:space="preserve">Г) …Вадим </w:t>
            </w:r>
            <w:proofErr w:type="spellStart"/>
            <w:r>
              <w:t>Цымбурский</w:t>
            </w:r>
            <w:proofErr w:type="spellEnd"/>
          </w:p>
        </w:tc>
      </w:tr>
    </w:tbl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t>Вопрос 3</w:t>
      </w:r>
    </w:p>
    <w:p w:rsidR="00FE7600" w:rsidRDefault="00FE7600" w:rsidP="00FE7600">
      <w:pPr>
        <w:spacing w:line="276" w:lineRule="auto"/>
        <w:ind w:firstLine="567"/>
      </w:pPr>
      <w:r>
        <w:t>Какой (какие) из этих органов государственной власти РФ не входит (не входят) ни в одну из её ветвей?</w:t>
      </w:r>
    </w:p>
    <w:tbl>
      <w:tblPr>
        <w:tblStyle w:val="af4"/>
        <w:tblW w:w="0" w:type="auto"/>
        <w:tblInd w:w="562" w:type="dxa"/>
        <w:tblLook w:val="04A0"/>
      </w:tblPr>
      <w:tblGrid>
        <w:gridCol w:w="4259"/>
        <w:gridCol w:w="4751"/>
      </w:tblGrid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А) Счетная Палата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В) Совет Федерации</w:t>
            </w:r>
          </w:p>
        </w:tc>
      </w:tr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Б) Федеральное агентство по делам молодёжи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Г) Президент</w:t>
            </w:r>
          </w:p>
        </w:tc>
      </w:tr>
    </w:tbl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t>Вопрос 4</w:t>
      </w:r>
    </w:p>
    <w:p w:rsidR="00FE7600" w:rsidRDefault="00FE7600" w:rsidP="00FE7600">
      <w:pPr>
        <w:spacing w:line="276" w:lineRule="auto"/>
        <w:ind w:firstLine="567"/>
      </w:pPr>
      <w:r>
        <w:t>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- это…</w:t>
      </w:r>
    </w:p>
    <w:tbl>
      <w:tblPr>
        <w:tblStyle w:val="af4"/>
        <w:tblW w:w="0" w:type="auto"/>
        <w:tblInd w:w="562" w:type="dxa"/>
        <w:tblLook w:val="04A0"/>
      </w:tblPr>
      <w:tblGrid>
        <w:gridCol w:w="4246"/>
        <w:gridCol w:w="4764"/>
      </w:tblGrid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А) …закон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В) …государственная программа</w:t>
            </w:r>
          </w:p>
        </w:tc>
      </w:tr>
      <w:tr w:rsidR="00FE7600" w:rsidTr="0039595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Б) … государственный бюджет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00" w:rsidRDefault="00FE7600" w:rsidP="00395955">
            <w:pPr>
              <w:spacing w:line="276" w:lineRule="auto"/>
            </w:pPr>
            <w:r>
              <w:t>Г) …местное самоуправление</w:t>
            </w:r>
          </w:p>
        </w:tc>
      </w:tr>
    </w:tbl>
    <w:p w:rsidR="00FE7600" w:rsidRDefault="00FE7600" w:rsidP="00FE7600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Примерный перечень вопросов к зачету</w:t>
      </w:r>
    </w:p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t>1. Современная Россия: ключевые социально-экономические параметры.</w:t>
      </w:r>
    </w:p>
    <w:p w:rsidR="00FE7600" w:rsidRDefault="00FE7600" w:rsidP="00FE7600">
      <w:pPr>
        <w:spacing w:line="276" w:lineRule="auto"/>
        <w:ind w:firstLine="567"/>
      </w:pPr>
      <w:r>
        <w:t>2. Российский федерализм.</w:t>
      </w:r>
    </w:p>
    <w:p w:rsidR="00FE7600" w:rsidRDefault="00FE7600" w:rsidP="00FE7600">
      <w:pPr>
        <w:spacing w:line="276" w:lineRule="auto"/>
        <w:ind w:firstLine="567"/>
      </w:pPr>
      <w:r>
        <w:t xml:space="preserve">3. </w:t>
      </w:r>
      <w:proofErr w:type="spellStart"/>
      <w:r>
        <w:t>Цивилизационный</w:t>
      </w:r>
      <w:proofErr w:type="spellEnd"/>
      <w:r>
        <w:t xml:space="preserve"> подход в социальных науках.</w:t>
      </w:r>
    </w:p>
    <w:p w:rsidR="00FE7600" w:rsidRDefault="00FE7600" w:rsidP="00FE7600">
      <w:pPr>
        <w:spacing w:line="276" w:lineRule="auto"/>
        <w:ind w:firstLine="567"/>
      </w:pPr>
      <w:r>
        <w:t>4. Государство-нация и государство-цивилизация: общее и особенное.</w:t>
      </w:r>
    </w:p>
    <w:p w:rsidR="00FE7600" w:rsidRDefault="00FE7600" w:rsidP="00FE7600">
      <w:pPr>
        <w:spacing w:line="276" w:lineRule="auto"/>
        <w:ind w:firstLine="567"/>
      </w:pPr>
      <w:r>
        <w:t>5. Государство, власть, легитимность: понятия и определения.</w:t>
      </w:r>
    </w:p>
    <w:p w:rsidR="00FE7600" w:rsidRDefault="00FE7600" w:rsidP="00FE7600">
      <w:pPr>
        <w:spacing w:line="276" w:lineRule="auto"/>
        <w:ind w:firstLine="567"/>
      </w:pPr>
      <w:r>
        <w:t>6. Ценностные принципы российской цивилизации: подходы и идеи.</w:t>
      </w:r>
    </w:p>
    <w:p w:rsidR="00FE7600" w:rsidRDefault="00FE7600" w:rsidP="00FE7600">
      <w:pPr>
        <w:spacing w:line="276" w:lineRule="auto"/>
        <w:ind w:firstLine="567"/>
      </w:pPr>
      <w:r>
        <w:t>7. Исторические особенности формирования российской цивилизации.</w:t>
      </w:r>
    </w:p>
    <w:p w:rsidR="00FE7600" w:rsidRDefault="00FE7600" w:rsidP="00FE7600">
      <w:pPr>
        <w:spacing w:line="276" w:lineRule="auto"/>
        <w:ind w:firstLine="567"/>
      </w:pPr>
      <w: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>
        <w:t>Цымбурский</w:t>
      </w:r>
      <w:proofErr w:type="spellEnd"/>
      <w:r>
        <w:t>).</w:t>
      </w:r>
    </w:p>
    <w:p w:rsidR="00FE7600" w:rsidRDefault="00FE7600" w:rsidP="00FE7600">
      <w:pPr>
        <w:spacing w:line="276" w:lineRule="auto"/>
        <w:ind w:firstLine="567"/>
      </w:pPr>
      <w:r>
        <w:t>9. Мировоззрение как феномен.</w:t>
      </w:r>
    </w:p>
    <w:p w:rsidR="00FE7600" w:rsidRDefault="00FE7600" w:rsidP="00FE7600">
      <w:pPr>
        <w:spacing w:line="276" w:lineRule="auto"/>
        <w:ind w:firstLine="567"/>
      </w:pPr>
      <w:r>
        <w:t>10. Современные теории идентичности.</w:t>
      </w:r>
    </w:p>
    <w:p w:rsidR="00FE7600" w:rsidRDefault="00FE7600" w:rsidP="00FE7600">
      <w:pPr>
        <w:spacing w:line="276" w:lineRule="auto"/>
        <w:ind w:firstLine="567"/>
      </w:pPr>
      <w:r>
        <w:t>11. Системная модель мировоззрения («</w:t>
      </w:r>
      <w:proofErr w:type="spellStart"/>
      <w:r>
        <w:t>человек-семья-общество-государство-страна</w:t>
      </w:r>
      <w:proofErr w:type="spellEnd"/>
      <w:r>
        <w:t>»).</w:t>
      </w:r>
    </w:p>
    <w:p w:rsidR="00FE7600" w:rsidRDefault="00FE7600" w:rsidP="00FE7600">
      <w:pPr>
        <w:spacing w:line="276" w:lineRule="auto"/>
        <w:ind w:firstLine="567"/>
      </w:pPr>
      <w:r>
        <w:t>12. Основы конституционного строя России.</w:t>
      </w:r>
    </w:p>
    <w:p w:rsidR="00FE7600" w:rsidRDefault="00FE7600" w:rsidP="00FE7600">
      <w:pPr>
        <w:spacing w:line="276" w:lineRule="auto"/>
        <w:ind w:firstLine="567"/>
      </w:pPr>
      <w:r>
        <w:t>13. Основные ветви и уровни публичной власти в современной России.</w:t>
      </w:r>
    </w:p>
    <w:p w:rsidR="00FE7600" w:rsidRDefault="00FE7600" w:rsidP="00FE7600">
      <w:pPr>
        <w:spacing w:line="276" w:lineRule="auto"/>
        <w:ind w:firstLine="567"/>
      </w:pPr>
      <w:r>
        <w:t>14. Традиционные духовно-нравственные ценности.</w:t>
      </w:r>
    </w:p>
    <w:p w:rsidR="00FE7600" w:rsidRDefault="00FE7600" w:rsidP="00FE7600">
      <w:pPr>
        <w:spacing w:line="276" w:lineRule="auto"/>
        <w:ind w:firstLine="567"/>
      </w:pPr>
      <w:r>
        <w:t>15. Основы российской внешней политики (на материалах Концепции внешней политики и Стратегии национальной безопасности).</w:t>
      </w:r>
    </w:p>
    <w:p w:rsidR="00FE7600" w:rsidRDefault="00FE7600" w:rsidP="00FE7600">
      <w:pPr>
        <w:spacing w:line="276" w:lineRule="auto"/>
        <w:ind w:firstLine="567"/>
      </w:pPr>
      <w:r>
        <w:t>16. Россия и глобальные вызовы.</w:t>
      </w:r>
    </w:p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Примерный перечень тем семестровых проектов</w:t>
      </w:r>
    </w:p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</w:pPr>
      <w:r>
        <w:t>1. Евразийские цивилизации: перечень, специфика, историческая динамика.</w:t>
      </w:r>
    </w:p>
    <w:p w:rsidR="00FE7600" w:rsidRDefault="00FE7600" w:rsidP="00FE7600">
      <w:pPr>
        <w:spacing w:line="276" w:lineRule="auto"/>
        <w:ind w:firstLine="567"/>
      </w:pPr>
      <w:r>
        <w:t>2. Россия: национальное государство, государство-нация или государство-цивилизация?</w:t>
      </w:r>
    </w:p>
    <w:p w:rsidR="00FE7600" w:rsidRDefault="00FE7600" w:rsidP="00FE7600">
      <w:pPr>
        <w:spacing w:line="276" w:lineRule="auto"/>
        <w:ind w:firstLine="567"/>
      </w:pPr>
      <w:r>
        <w:t>3. Современные модели идентичности: актуальность для России.</w:t>
      </w:r>
    </w:p>
    <w:p w:rsidR="00FE7600" w:rsidRDefault="00FE7600" w:rsidP="00FE7600">
      <w:pPr>
        <w:spacing w:line="276" w:lineRule="auto"/>
        <w:ind w:firstLine="567"/>
      </w:pPr>
      <w:r>
        <w:t>4. Ценностные вызовы современного российского общества.</w:t>
      </w:r>
    </w:p>
    <w:p w:rsidR="00FE7600" w:rsidRDefault="00FE7600" w:rsidP="00FE7600">
      <w:pPr>
        <w:spacing w:line="276" w:lineRule="auto"/>
        <w:ind w:firstLine="567"/>
      </w:pPr>
      <w:r>
        <w:t>5. Стратегическое развитие России: возможности и сценарии.</w:t>
      </w:r>
    </w:p>
    <w:p w:rsidR="00FE7600" w:rsidRDefault="00FE7600" w:rsidP="00FE7600">
      <w:pPr>
        <w:spacing w:line="276" w:lineRule="auto"/>
        <w:ind w:firstLine="567"/>
      </w:pPr>
      <w:r>
        <w:t>6. Патриотизм и традиционные ценности как сюжеты государственной политики.</w:t>
      </w:r>
    </w:p>
    <w:p w:rsidR="00FE7600" w:rsidRDefault="00FE7600" w:rsidP="00FE7600">
      <w:pPr>
        <w:spacing w:line="276" w:lineRule="auto"/>
        <w:ind w:firstLine="567"/>
      </w:pPr>
      <w:r>
        <w:lastRenderedPageBreak/>
        <w:t>7. Цивилизации в эпоху глобализации: ключевые вызовы и особенности.</w:t>
      </w:r>
    </w:p>
    <w:p w:rsidR="00FE7600" w:rsidRDefault="00FE7600" w:rsidP="00FE7600">
      <w:pPr>
        <w:spacing w:line="276" w:lineRule="auto"/>
        <w:ind w:firstLine="567"/>
      </w:pPr>
      <w:r>
        <w:t>8. Российское мировоззрение в региональной перспективе.</w:t>
      </w:r>
    </w:p>
    <w:p w:rsidR="00FE7600" w:rsidRDefault="00FE7600" w:rsidP="00FE7600">
      <w:pPr>
        <w:spacing w:line="276" w:lineRule="auto"/>
        <w:ind w:firstLine="567"/>
      </w:pPr>
      <w:r>
        <w:t>9. Государственная политика в области политической социализации: ключевые проблемы и возможные решения.</w:t>
      </w:r>
    </w:p>
    <w:p w:rsidR="00FE7600" w:rsidRDefault="00FE7600" w:rsidP="00FE7600">
      <w:pPr>
        <w:spacing w:line="276" w:lineRule="auto"/>
        <w:ind w:firstLine="567"/>
      </w:pPr>
      <w:r>
        <w:t xml:space="preserve">10. </w:t>
      </w:r>
      <w:proofErr w:type="gramStart"/>
      <w:r>
        <w:t>Ценностное начало в Основном законе: конституционное проектирование в современное мире.</w:t>
      </w:r>
      <w:proofErr w:type="gramEnd"/>
    </w:p>
    <w:p w:rsidR="00FE7600" w:rsidRDefault="00FE7600" w:rsidP="00FE7600">
      <w:pPr>
        <w:spacing w:line="276" w:lineRule="auto"/>
        <w:ind w:firstLine="567"/>
      </w:pPr>
    </w:p>
    <w:p w:rsidR="00FE7600" w:rsidRPr="00211522" w:rsidRDefault="00FE7600" w:rsidP="00FE7600">
      <w:pPr>
        <w:spacing w:before="89"/>
        <w:ind w:left="233"/>
        <w:jc w:val="center"/>
        <w:rPr>
          <w:b/>
        </w:rPr>
      </w:pPr>
      <w:r w:rsidRPr="00211522">
        <w:rPr>
          <w:b/>
        </w:rPr>
        <w:t xml:space="preserve">Виды и формы письменных работ, предусмотренных при освоении </w:t>
      </w:r>
    </w:p>
    <w:p w:rsidR="00FE7600" w:rsidRPr="00211522" w:rsidRDefault="00FE7600" w:rsidP="00FE7600">
      <w:pPr>
        <w:spacing w:before="89"/>
        <w:ind w:left="233"/>
        <w:jc w:val="center"/>
        <w:rPr>
          <w:b/>
        </w:rPr>
      </w:pPr>
      <w:r w:rsidRPr="00211522">
        <w:rPr>
          <w:b/>
        </w:rPr>
        <w:t xml:space="preserve">дисциплины, выполняемые </w:t>
      </w:r>
      <w:proofErr w:type="gramStart"/>
      <w:r w:rsidRPr="00211522">
        <w:rPr>
          <w:b/>
        </w:rPr>
        <w:t>обучающимися</w:t>
      </w:r>
      <w:proofErr w:type="gramEnd"/>
      <w:r w:rsidRPr="00211522">
        <w:rPr>
          <w:b/>
        </w:rPr>
        <w:t xml:space="preserve"> самостоятельно.</w:t>
      </w:r>
    </w:p>
    <w:p w:rsidR="00FE7600" w:rsidRPr="00211522" w:rsidRDefault="00FE7600" w:rsidP="00FE7600">
      <w:pPr>
        <w:pStyle w:val="af8"/>
        <w:ind w:left="294" w:firstLine="0"/>
        <w:rPr>
          <w:sz w:val="24"/>
          <w:szCs w:val="24"/>
        </w:rPr>
      </w:pPr>
    </w:p>
    <w:p w:rsidR="00FE7600" w:rsidRPr="00211522" w:rsidRDefault="00FE7600" w:rsidP="00FE7600">
      <w:pPr>
        <w:shd w:val="clear" w:color="auto" w:fill="FFFFFF"/>
        <w:ind w:firstLine="426"/>
        <w:rPr>
          <w:color w:val="000000"/>
        </w:rPr>
      </w:pPr>
      <w:r w:rsidRPr="00211522">
        <w:rPr>
          <w:b/>
          <w:bCs/>
          <w:color w:val="000000"/>
        </w:rPr>
        <w:t>Методические рекомендации по подготовке и сдаче коллоквиума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b/>
          <w:i/>
          <w:color w:val="000000"/>
        </w:rPr>
        <w:t>Коллоквиу</w:t>
      </w:r>
      <w:proofErr w:type="gramStart"/>
      <w:r w:rsidRPr="00211522">
        <w:rPr>
          <w:b/>
          <w:i/>
          <w:color w:val="000000"/>
        </w:rPr>
        <w:t>м</w:t>
      </w:r>
      <w:r w:rsidRPr="00211522">
        <w:t>(</w:t>
      </w:r>
      <w:proofErr w:type="gramEnd"/>
      <w:r w:rsidRPr="00211522">
        <w:t xml:space="preserve">в переводе с латинского «беседа, разговор») </w:t>
      </w:r>
      <w:r w:rsidRPr="00211522"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FE7600" w:rsidRPr="00211522" w:rsidRDefault="00FE7600" w:rsidP="00FE7600">
      <w:pPr>
        <w:pStyle w:val="af"/>
        <w:ind w:firstLine="426"/>
        <w:contextualSpacing/>
        <w:jc w:val="both"/>
      </w:pPr>
      <w:r w:rsidRPr="00211522"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b/>
          <w:i/>
          <w:color w:val="000000"/>
        </w:rPr>
        <w:t>Целью коллоквиума</w:t>
      </w:r>
      <w:r w:rsidRPr="00211522"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FE7600" w:rsidRPr="00211522" w:rsidRDefault="00FE7600" w:rsidP="00FE7600">
      <w:pPr>
        <w:pStyle w:val="af"/>
        <w:ind w:firstLine="426"/>
        <w:contextualSpacing/>
        <w:jc w:val="both"/>
      </w:pPr>
      <w:r w:rsidRPr="00211522"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 w:rsidRPr="00211522"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i/>
          <w:color w:val="000000"/>
        </w:rPr>
      </w:pPr>
      <w:r w:rsidRPr="00211522">
        <w:rPr>
          <w:b/>
          <w:i/>
          <w:color w:val="000000"/>
        </w:rPr>
        <w:t>От студента требуется:</w:t>
      </w:r>
    </w:p>
    <w:p w:rsidR="00FE7600" w:rsidRPr="00211522" w:rsidRDefault="00FE7600" w:rsidP="00FE7600">
      <w:pPr>
        <w:pStyle w:val="af"/>
        <w:numPr>
          <w:ilvl w:val="0"/>
          <w:numId w:val="17"/>
        </w:numPr>
        <w:tabs>
          <w:tab w:val="clear" w:pos="720"/>
        </w:tabs>
        <w:ind w:left="567" w:hanging="142"/>
        <w:contextualSpacing/>
        <w:jc w:val="both"/>
        <w:rPr>
          <w:color w:val="000000"/>
        </w:rPr>
      </w:pPr>
      <w:r w:rsidRPr="00211522"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FE7600" w:rsidRPr="00211522" w:rsidRDefault="00FE7600" w:rsidP="00FE7600">
      <w:pPr>
        <w:pStyle w:val="af"/>
        <w:numPr>
          <w:ilvl w:val="0"/>
          <w:numId w:val="17"/>
        </w:numPr>
        <w:tabs>
          <w:tab w:val="clear" w:pos="720"/>
        </w:tabs>
        <w:ind w:left="567" w:hanging="142"/>
        <w:contextualSpacing/>
        <w:jc w:val="both"/>
        <w:rPr>
          <w:color w:val="000000"/>
        </w:rPr>
      </w:pPr>
      <w:r w:rsidRPr="00211522"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rStyle w:val="apple-converted-space"/>
          <w:b/>
          <w:bCs/>
          <w:i/>
          <w:color w:val="000000"/>
        </w:rPr>
      </w:pPr>
      <w:r w:rsidRPr="00211522">
        <w:rPr>
          <w:b/>
          <w:bCs/>
          <w:i/>
          <w:color w:val="000000"/>
        </w:rPr>
        <w:t>Подготовка к проведению коллоквиума.</w:t>
      </w:r>
      <w:r w:rsidRPr="00211522">
        <w:rPr>
          <w:rStyle w:val="apple-converted-space"/>
          <w:b/>
          <w:bCs/>
          <w:i/>
          <w:color w:val="000000"/>
        </w:rPr>
        <w:t> 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Подготовка к коллоквиуму предполагает несколько этапов: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lastRenderedPageBreak/>
        <w:t>5.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FE7600" w:rsidRPr="00211522" w:rsidRDefault="00FE7600" w:rsidP="00FE7600">
      <w:pPr>
        <w:pStyle w:val="af"/>
        <w:ind w:firstLine="426"/>
        <w:contextualSpacing/>
        <w:jc w:val="both"/>
        <w:rPr>
          <w:color w:val="000000"/>
        </w:rPr>
      </w:pPr>
      <w:r w:rsidRPr="00211522">
        <w:rPr>
          <w:b/>
          <w:bCs/>
          <w:i/>
          <w:color w:val="000000"/>
        </w:rPr>
        <w:t>Особенности и порядок сдачи коллоквиума.</w:t>
      </w:r>
      <w:r w:rsidRPr="00211522">
        <w:rPr>
          <w:rStyle w:val="apple-converted-space"/>
          <w:b/>
          <w:bCs/>
          <w:i/>
          <w:color w:val="000000"/>
        </w:rPr>
        <w:t> </w:t>
      </w:r>
      <w:r w:rsidRPr="00211522"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 w:rsidRPr="00211522">
        <w:rPr>
          <w:color w:val="000000"/>
        </w:rPr>
        <w:t>прочитанному</w:t>
      </w:r>
      <w:proofErr w:type="gramEnd"/>
      <w:r w:rsidRPr="00211522"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FE7600" w:rsidRPr="00211522" w:rsidRDefault="00FE7600" w:rsidP="00FE7600">
      <w:pPr>
        <w:pStyle w:val="af"/>
        <w:spacing w:before="0" w:beforeAutospacing="0" w:after="0" w:afterAutospacing="0"/>
        <w:ind w:firstLine="426"/>
        <w:contextualSpacing/>
        <w:jc w:val="both"/>
        <w:rPr>
          <w:color w:val="000000"/>
        </w:rPr>
      </w:pPr>
      <w:r w:rsidRPr="00211522"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FE7600" w:rsidRPr="00211522" w:rsidRDefault="00FE7600" w:rsidP="00FE7600">
      <w:pPr>
        <w:pStyle w:val="afa"/>
        <w:rPr>
          <w:b/>
          <w:spacing w:val="-1"/>
        </w:rPr>
      </w:pPr>
      <w:r w:rsidRPr="00211522">
        <w:rPr>
          <w:b/>
        </w:rPr>
        <w:t>Перечень вопросов и заданий, выносимых на коллоквиум.</w:t>
      </w:r>
    </w:p>
    <w:p w:rsidR="00FE7600" w:rsidRPr="00211522" w:rsidRDefault="00FE7600" w:rsidP="00FE7600">
      <w:pPr>
        <w:pStyle w:val="afa"/>
      </w:pPr>
      <w:r w:rsidRPr="00211522">
        <w:t>Критерии оценки:</w:t>
      </w:r>
    </w:p>
    <w:p w:rsidR="00FE7600" w:rsidRPr="00211522" w:rsidRDefault="00FE7600" w:rsidP="00FE7600">
      <w:pPr>
        <w:pStyle w:val="af8"/>
        <w:widowControl w:val="0"/>
        <w:numPr>
          <w:ilvl w:val="0"/>
          <w:numId w:val="16"/>
        </w:numPr>
        <w:tabs>
          <w:tab w:val="left" w:pos="444"/>
        </w:tabs>
        <w:autoSpaceDE w:val="0"/>
        <w:autoSpaceDN w:val="0"/>
        <w:ind w:left="443" w:hanging="150"/>
        <w:contextualSpacing w:val="0"/>
        <w:jc w:val="left"/>
        <w:rPr>
          <w:sz w:val="24"/>
          <w:szCs w:val="24"/>
        </w:rPr>
      </w:pPr>
      <w:r w:rsidRPr="00211522">
        <w:rPr>
          <w:sz w:val="24"/>
          <w:szCs w:val="24"/>
        </w:rPr>
        <w:t>правильно и полно ответил на теоретические вопросы - 6 баллов;</w:t>
      </w:r>
    </w:p>
    <w:p w:rsidR="00FE7600" w:rsidRPr="00211522" w:rsidRDefault="00FE7600" w:rsidP="00FE7600">
      <w:pPr>
        <w:pStyle w:val="af8"/>
        <w:widowControl w:val="0"/>
        <w:numPr>
          <w:ilvl w:val="0"/>
          <w:numId w:val="16"/>
        </w:numPr>
        <w:tabs>
          <w:tab w:val="left" w:pos="444"/>
        </w:tabs>
        <w:autoSpaceDE w:val="0"/>
        <w:autoSpaceDN w:val="0"/>
        <w:spacing w:before="48"/>
        <w:ind w:left="294" w:firstLine="0"/>
        <w:contextualSpacing w:val="0"/>
        <w:jc w:val="left"/>
        <w:rPr>
          <w:sz w:val="24"/>
          <w:szCs w:val="24"/>
        </w:rPr>
      </w:pPr>
      <w:r w:rsidRPr="00211522">
        <w:rPr>
          <w:sz w:val="24"/>
          <w:szCs w:val="24"/>
        </w:rPr>
        <w:t>не ответил или неправильно на теоретические вопросы - 0 баллов.</w:t>
      </w:r>
    </w:p>
    <w:p w:rsidR="00FE7600" w:rsidRPr="00211522" w:rsidRDefault="00FE7600" w:rsidP="00FE7600">
      <w:pPr>
        <w:pStyle w:val="af"/>
        <w:ind w:firstLine="426"/>
        <w:contextualSpacing/>
        <w:rPr>
          <w:b/>
        </w:rPr>
      </w:pPr>
      <w:r w:rsidRPr="00211522">
        <w:rPr>
          <w:b/>
        </w:rPr>
        <w:t>Реферат</w:t>
      </w:r>
    </w:p>
    <w:p w:rsidR="00FE7600" w:rsidRPr="00211522" w:rsidRDefault="00FE7600" w:rsidP="00FE7600">
      <w:pPr>
        <w:pStyle w:val="af"/>
        <w:ind w:firstLine="426"/>
        <w:contextualSpacing/>
        <w:jc w:val="both"/>
      </w:pPr>
      <w:r w:rsidRPr="00211522">
        <w:t xml:space="preserve"> 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 w:rsidRPr="00211522">
        <w:t>4</w:t>
      </w:r>
      <w:proofErr w:type="gramEnd"/>
      <w:r w:rsidRPr="00211522"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Style w:val="af4"/>
        <w:tblW w:w="0" w:type="auto"/>
        <w:tblLook w:val="04A0"/>
      </w:tblPr>
      <w:tblGrid>
        <w:gridCol w:w="3316"/>
        <w:gridCol w:w="6256"/>
      </w:tblGrid>
      <w:tr w:rsidR="00FE7600" w:rsidRPr="00211522" w:rsidTr="00395955">
        <w:tc>
          <w:tcPr>
            <w:tcW w:w="3510" w:type="dxa"/>
          </w:tcPr>
          <w:p w:rsidR="00FE7600" w:rsidRPr="00211522" w:rsidRDefault="00FE7600" w:rsidP="00395955">
            <w:pPr>
              <w:jc w:val="center"/>
              <w:rPr>
                <w:b/>
              </w:rPr>
            </w:pPr>
            <w:r w:rsidRPr="00211522">
              <w:rPr>
                <w:b/>
              </w:rPr>
              <w:t>Шкала</w:t>
            </w:r>
          </w:p>
        </w:tc>
        <w:tc>
          <w:tcPr>
            <w:tcW w:w="6629" w:type="dxa"/>
          </w:tcPr>
          <w:p w:rsidR="00FE7600" w:rsidRPr="00211522" w:rsidRDefault="00FE7600" w:rsidP="00395955">
            <w:pPr>
              <w:jc w:val="center"/>
              <w:rPr>
                <w:b/>
              </w:rPr>
            </w:pPr>
            <w:r w:rsidRPr="00211522">
              <w:rPr>
                <w:b/>
              </w:rPr>
              <w:t>Критерии оценивания</w:t>
            </w:r>
          </w:p>
        </w:tc>
      </w:tr>
      <w:tr w:rsidR="00FE7600" w:rsidRPr="00211522" w:rsidTr="00395955">
        <w:tc>
          <w:tcPr>
            <w:tcW w:w="3510" w:type="dxa"/>
          </w:tcPr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>Оценка «зачтено»</w:t>
            </w:r>
          </w:p>
        </w:tc>
        <w:tc>
          <w:tcPr>
            <w:tcW w:w="6629" w:type="dxa"/>
          </w:tcPr>
          <w:p w:rsidR="00FE7600" w:rsidRPr="00211522" w:rsidRDefault="00FE7600" w:rsidP="00395955">
            <w:pPr>
              <w:pStyle w:val="af"/>
              <w:contextualSpacing/>
            </w:pPr>
            <w:r w:rsidRPr="00211522">
              <w:t xml:space="preserve">- соблюдены формальные требования к реферату и его оформлению;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 xml:space="preserve">- представлено грамотное и полное раскрытие темы;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 xml:space="preserve">- сформулированы основные выводы по работе;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 xml:space="preserve">- в тексте реферата присутствуют ссылки на используемую </w:t>
            </w:r>
            <w:proofErr w:type="gramStart"/>
            <w:r w:rsidRPr="00211522">
              <w:t>литературу</w:t>
            </w:r>
            <w:proofErr w:type="gramEnd"/>
            <w:r w:rsidRPr="00211522">
              <w:t xml:space="preserve"> и имеется библиографический список, соответствующий теме реферата;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>- умение высказывать и обосновать свои суждения при ответе на вопросы во время защиты.</w:t>
            </w:r>
          </w:p>
        </w:tc>
      </w:tr>
      <w:tr w:rsidR="00FE7600" w:rsidRPr="00211522" w:rsidTr="00395955">
        <w:tc>
          <w:tcPr>
            <w:tcW w:w="3510" w:type="dxa"/>
          </w:tcPr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>Оценка «не зачтено»</w:t>
            </w:r>
          </w:p>
        </w:tc>
        <w:tc>
          <w:tcPr>
            <w:tcW w:w="6629" w:type="dxa"/>
          </w:tcPr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 xml:space="preserve">- не соблюдены формальные требования к реферату и его оформлению;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 xml:space="preserve">- представлено не полное раскрытие темы;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 xml:space="preserve">- нет основных выводов по работе; </w:t>
            </w:r>
          </w:p>
          <w:p w:rsidR="00FE7600" w:rsidRPr="00211522" w:rsidRDefault="00FE7600" w:rsidP="00395955">
            <w:pPr>
              <w:pStyle w:val="af"/>
              <w:contextualSpacing/>
              <w:jc w:val="both"/>
            </w:pPr>
            <w:r w:rsidRPr="00211522"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FE7600" w:rsidRDefault="00FE7600" w:rsidP="00FE7600">
      <w:pPr>
        <w:spacing w:line="276" w:lineRule="auto"/>
        <w:ind w:firstLine="567"/>
      </w:pPr>
    </w:p>
    <w:p w:rsidR="00FE7600" w:rsidRDefault="00FE7600" w:rsidP="00FE7600">
      <w:pPr>
        <w:spacing w:line="276" w:lineRule="auto"/>
        <w:ind w:firstLine="567"/>
        <w:rPr>
          <w:i/>
          <w:iCs/>
        </w:rPr>
      </w:pPr>
      <w:r>
        <w:rPr>
          <w:i/>
          <w:iCs/>
        </w:rPr>
        <w:t>Критерии оценивания ответа в рамках промежуточной аттестации (дифференцированный зачет)</w:t>
      </w:r>
    </w:p>
    <w:p w:rsidR="00FE7600" w:rsidRDefault="00FE7600" w:rsidP="00FE7600">
      <w:pPr>
        <w:spacing w:line="276" w:lineRule="auto"/>
        <w:ind w:firstLine="567"/>
      </w:pPr>
      <w:r>
        <w:t>Основой для определения оценки на зачете служит объём и уровень усвоения студентами материала, предусмотренного рабочей программой соответствующей дисциплины. При определении требований к оценкам по дисциплинам с преобладанием теоретического обучения предлагается руководствоваться следующим:</w:t>
      </w:r>
    </w:p>
    <w:p w:rsidR="00FE7600" w:rsidRDefault="00FE7600" w:rsidP="00FE7600">
      <w:pPr>
        <w:spacing w:line="276" w:lineRule="auto"/>
        <w:ind w:firstLine="567"/>
      </w:pPr>
      <w:r>
        <w:lastRenderedPageBreak/>
        <w:t xml:space="preserve"> – оценки «отлично» заслуживает студент,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</w:t>
      </w:r>
      <w:proofErr w:type="gramStart"/>
      <w:r>
        <w:t>основную</w:t>
      </w:r>
      <w:proofErr w:type="gramEnd"/>
      <w:r>
        <w:t xml:space="preserve">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содержательных элементов дисциплины, проявившим творческие способности в понимании, изложении и использовании учебного материала; </w:t>
      </w:r>
    </w:p>
    <w:p w:rsidR="00FE7600" w:rsidRDefault="00FE7600" w:rsidP="00FE7600">
      <w:pPr>
        <w:spacing w:line="276" w:lineRule="auto"/>
        <w:ind w:firstLine="567"/>
      </w:pPr>
      <w:r>
        <w:t xml:space="preserve"> – оценки «хорошо» заслуживает студент,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</w:t>
      </w:r>
    </w:p>
    <w:p w:rsidR="00FE7600" w:rsidRDefault="00FE7600" w:rsidP="00FE7600">
      <w:pPr>
        <w:spacing w:line="276" w:lineRule="auto"/>
        <w:ind w:firstLine="567"/>
      </w:pPr>
      <w:r>
        <w:t xml:space="preserve"> – оценки «удовлетворительно» заслуживает студент, обнаруживший знание основного программного материала в объёме, необходимом для дальнейшей учёбы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непринципиального характера в ответе на зачете и при выполнении зачетных заданий; </w:t>
      </w:r>
    </w:p>
    <w:p w:rsidR="00FE7600" w:rsidRDefault="00FE7600" w:rsidP="00FE7600">
      <w:pPr>
        <w:spacing w:line="276" w:lineRule="auto"/>
        <w:ind w:firstLine="567"/>
      </w:pPr>
      <w:r>
        <w:t xml:space="preserve"> – оценка «неудовлетворительно» выставляется студенту,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Как правило, оценка «неудовлетворительно» ставится студентам, которые не могут продолжить обучение или приступить к профессиональной деятельности по окончании вуза без дополнительных занятий по соответствующей дисциплине.</w:t>
      </w:r>
      <w:r>
        <w:br w:type="page"/>
      </w:r>
    </w:p>
    <w:p w:rsidR="00FE7600" w:rsidRDefault="00FE7600" w:rsidP="00FE7600">
      <w:pPr>
        <w:ind w:firstLine="426"/>
      </w:pPr>
    </w:p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/>
    <w:p w:rsidR="00FE7600" w:rsidRDefault="00FE7600" w:rsidP="00FE7600">
      <w:pPr>
        <w:rPr>
          <w:sz w:val="23"/>
          <w:szCs w:val="23"/>
        </w:rPr>
      </w:pPr>
    </w:p>
    <w:p w:rsidR="00FE7600" w:rsidRDefault="00FE7600" w:rsidP="00FE7600">
      <w:pPr>
        <w:ind w:firstLine="426"/>
        <w:rPr>
          <w:sz w:val="20"/>
          <w:szCs w:val="20"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Default="00FE7600" w:rsidP="00FE7600">
      <w:pPr>
        <w:ind w:firstLine="426"/>
        <w:rPr>
          <w:b/>
          <w:bCs/>
        </w:rPr>
      </w:pPr>
    </w:p>
    <w:p w:rsidR="00FE7600" w:rsidRPr="00787A7C" w:rsidRDefault="00FE7600" w:rsidP="00FE7600"/>
    <w:p w:rsidR="00787A7C" w:rsidRDefault="00787A7C" w:rsidP="00787A7C">
      <w:pPr>
        <w:ind w:firstLine="426"/>
        <w:rPr>
          <w:sz w:val="20"/>
          <w:szCs w:val="20"/>
        </w:rPr>
      </w:pPr>
    </w:p>
    <w:sectPr w:rsidR="00787A7C" w:rsidSect="00651903">
      <w:footerReference w:type="even" r:id="rId31"/>
      <w:footerReference w:type="default" r:id="rId32"/>
      <w:pgSz w:w="11907" w:h="16840"/>
      <w:pgMar w:top="28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1FC" w:rsidRDefault="00A971FC">
      <w:r>
        <w:separator/>
      </w:r>
    </w:p>
  </w:endnote>
  <w:endnote w:type="continuationSeparator" w:id="1">
    <w:p w:rsidR="00A971FC" w:rsidRDefault="00A97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783" w:rsidRPr="008B2971" w:rsidRDefault="00556D80" w:rsidP="00C94004">
    <w:pPr>
      <w:pStyle w:val="a7"/>
      <w:framePr w:wrap="around" w:vAnchor="text" w:hAnchor="margin" w:xAlign="right" w:y="1"/>
      <w:rPr>
        <w:rStyle w:val="a6"/>
        <w:sz w:val="17"/>
        <w:szCs w:val="17"/>
      </w:rPr>
    </w:pPr>
    <w:r w:rsidRPr="008B2971">
      <w:rPr>
        <w:rStyle w:val="a6"/>
        <w:sz w:val="17"/>
        <w:szCs w:val="17"/>
      </w:rPr>
      <w:fldChar w:fldCharType="begin"/>
    </w:r>
    <w:r w:rsidR="00D67783" w:rsidRPr="008B2971">
      <w:rPr>
        <w:rStyle w:val="a6"/>
        <w:sz w:val="17"/>
        <w:szCs w:val="17"/>
      </w:rPr>
      <w:instrText xml:space="preserve">PAGE  </w:instrText>
    </w:r>
    <w:r w:rsidRPr="008B2971">
      <w:rPr>
        <w:rStyle w:val="a6"/>
        <w:sz w:val="17"/>
        <w:szCs w:val="17"/>
      </w:rPr>
      <w:fldChar w:fldCharType="separate"/>
    </w:r>
    <w:r w:rsidR="00D67783">
      <w:rPr>
        <w:rStyle w:val="a6"/>
        <w:noProof/>
        <w:sz w:val="17"/>
        <w:szCs w:val="17"/>
      </w:rPr>
      <w:t>12</w:t>
    </w:r>
    <w:r w:rsidRPr="008B2971">
      <w:rPr>
        <w:rStyle w:val="a6"/>
        <w:sz w:val="17"/>
        <w:szCs w:val="17"/>
      </w:rPr>
      <w:fldChar w:fldCharType="end"/>
    </w:r>
  </w:p>
  <w:p w:rsidR="00D67783" w:rsidRPr="008B2971" w:rsidRDefault="00D67783" w:rsidP="00C94004">
    <w:pPr>
      <w:pStyle w:val="a7"/>
      <w:ind w:right="360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783" w:rsidRPr="008B2971" w:rsidRDefault="00D67783" w:rsidP="00C94004">
    <w:pPr>
      <w:pStyle w:val="a7"/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1FC" w:rsidRDefault="00A971FC">
      <w:r>
        <w:separator/>
      </w:r>
    </w:p>
  </w:footnote>
  <w:footnote w:type="continuationSeparator" w:id="1">
    <w:p w:rsidR="00A971FC" w:rsidRDefault="00A97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671903" w:rsidRPr="003532E8" w:rsidTr="00661ACC">
      <w:trPr>
        <w:trHeight w:val="95"/>
      </w:trPr>
      <w:tc>
        <w:tcPr>
          <w:tcW w:w="9462" w:type="dxa"/>
          <w:gridSpan w:val="4"/>
        </w:tcPr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671903" w:rsidRPr="007D493E" w:rsidRDefault="00556D80" w:rsidP="00661ACC">
          <w:pPr>
            <w:pStyle w:val="af6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71903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FF384E">
            <w:rPr>
              <w:b/>
              <w:noProof/>
            </w:rPr>
            <w:t>21</w:t>
          </w:r>
          <w:r w:rsidRPr="007D493E">
            <w:rPr>
              <w:b/>
            </w:rPr>
            <w:fldChar w:fldCharType="end"/>
          </w:r>
          <w:r w:rsidR="00671903" w:rsidRPr="007D493E">
            <w:rPr>
              <w:b/>
            </w:rPr>
            <w:t xml:space="preserve"> / </w:t>
          </w:r>
          <w:r w:rsidR="00671903">
            <w:rPr>
              <w:b/>
            </w:rPr>
            <w:t>96</w:t>
          </w:r>
        </w:p>
      </w:tc>
    </w:tr>
    <w:tr w:rsidR="00671903" w:rsidRPr="003532E8" w:rsidTr="00661ACC">
      <w:trPr>
        <w:trHeight w:val="101"/>
      </w:trPr>
      <w:tc>
        <w:tcPr>
          <w:tcW w:w="9462" w:type="dxa"/>
          <w:gridSpan w:val="4"/>
        </w:tcPr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trHeight w:val="89"/>
      </w:trPr>
      <w:tc>
        <w:tcPr>
          <w:tcW w:w="9462" w:type="dxa"/>
          <w:gridSpan w:val="4"/>
        </w:tcPr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trHeight w:val="335"/>
      </w:trPr>
      <w:tc>
        <w:tcPr>
          <w:tcW w:w="9462" w:type="dxa"/>
          <w:gridSpan w:val="4"/>
        </w:tcPr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671903" w:rsidRPr="007D493E" w:rsidRDefault="00556D80" w:rsidP="00661ACC">
          <w:pPr>
            <w:pStyle w:val="af6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71903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FF384E">
            <w:rPr>
              <w:b/>
              <w:noProof/>
            </w:rPr>
            <w:t>21</w:t>
          </w:r>
          <w:r w:rsidRPr="007D493E">
            <w:rPr>
              <w:b/>
            </w:rPr>
            <w:fldChar w:fldCharType="end"/>
          </w:r>
          <w:r w:rsidR="00671903" w:rsidRPr="007D493E">
            <w:rPr>
              <w:b/>
            </w:rPr>
            <w:t xml:space="preserve"> / </w:t>
          </w:r>
          <w:r w:rsidR="00671903">
            <w:rPr>
              <w:b/>
            </w:rPr>
            <w:t>96</w:t>
          </w: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671903" w:rsidRPr="007D493E" w:rsidRDefault="00556D80" w:rsidP="00661ACC">
          <w:pPr>
            <w:pStyle w:val="af6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71903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FF384E">
            <w:rPr>
              <w:b/>
              <w:noProof/>
            </w:rPr>
            <w:t>21</w:t>
          </w:r>
          <w:r w:rsidRPr="007D493E">
            <w:rPr>
              <w:b/>
            </w:rPr>
            <w:fldChar w:fldCharType="end"/>
          </w:r>
          <w:r w:rsidR="00671903" w:rsidRPr="007D493E">
            <w:rPr>
              <w:b/>
            </w:rPr>
            <w:t xml:space="preserve"> / </w:t>
          </w:r>
          <w:r w:rsidR="00671903">
            <w:rPr>
              <w:b/>
            </w:rPr>
            <w:t>96</w:t>
          </w: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671903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671903" w:rsidRPr="003532E8" w:rsidRDefault="00671903" w:rsidP="00661ACC">
          <w:pPr>
            <w:pStyle w:val="19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671903" w:rsidRPr="003532E8" w:rsidRDefault="00671903" w:rsidP="00661ACC">
          <w:pPr>
            <w:pStyle w:val="19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671903" w:rsidRPr="00DF44C2" w:rsidRDefault="00671903" w:rsidP="00661ACC">
    <w:pPr>
      <w:rPr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609" w:type="dxa"/>
      <w:tblInd w:w="980" w:type="dxa"/>
      <w:tblLayout w:type="fixed"/>
      <w:tblLook w:val="04A0"/>
    </w:tblPr>
    <w:tblGrid>
      <w:gridCol w:w="7617"/>
      <w:gridCol w:w="992"/>
    </w:tblGrid>
    <w:tr w:rsidR="00671903" w:rsidRPr="003C1FD5" w:rsidTr="00CC2BEF">
      <w:trPr>
        <w:trHeight w:val="170"/>
      </w:trPr>
      <w:tc>
        <w:tcPr>
          <w:tcW w:w="7617" w:type="dxa"/>
          <w:shd w:val="clear" w:color="auto" w:fill="auto"/>
        </w:tcPr>
        <w:p w:rsidR="00671903" w:rsidRPr="003C1FD5" w:rsidRDefault="00671903" w:rsidP="00CC2BEF">
          <w:pPr>
            <w:pStyle w:val="af6"/>
            <w:contextualSpacing/>
            <w:jc w:val="center"/>
            <w:rPr>
              <w:b/>
              <w:sz w:val="21"/>
              <w:szCs w:val="21"/>
            </w:rPr>
          </w:pPr>
        </w:p>
      </w:tc>
      <w:tc>
        <w:tcPr>
          <w:tcW w:w="992" w:type="dxa"/>
          <w:vMerge w:val="restart"/>
          <w:tcBorders>
            <w:left w:val="nil"/>
          </w:tcBorders>
          <w:shd w:val="clear" w:color="auto" w:fill="auto"/>
        </w:tcPr>
        <w:p w:rsidR="00671903" w:rsidRPr="003C1FD5" w:rsidRDefault="00671903" w:rsidP="00CC2BEF">
          <w:pPr>
            <w:pStyle w:val="af6"/>
            <w:ind w:left="-108"/>
            <w:rPr>
              <w:b/>
              <w:sz w:val="21"/>
              <w:szCs w:val="21"/>
            </w:rPr>
          </w:pPr>
        </w:p>
      </w:tc>
    </w:tr>
    <w:tr w:rsidR="00671903" w:rsidRPr="003C1FD5" w:rsidTr="00CC2BEF">
      <w:trPr>
        <w:trHeight w:val="169"/>
      </w:trPr>
      <w:tc>
        <w:tcPr>
          <w:tcW w:w="7617" w:type="dxa"/>
          <w:shd w:val="clear" w:color="auto" w:fill="auto"/>
        </w:tcPr>
        <w:p w:rsidR="00671903" w:rsidRPr="003C1FD5" w:rsidRDefault="00671903" w:rsidP="00CC2BEF">
          <w:pPr>
            <w:pStyle w:val="19"/>
            <w:shd w:val="clear" w:color="auto" w:fill="auto"/>
            <w:contextualSpacing/>
            <w:rPr>
              <w:sz w:val="21"/>
              <w:szCs w:val="21"/>
            </w:rPr>
          </w:pPr>
        </w:p>
      </w:tc>
      <w:tc>
        <w:tcPr>
          <w:tcW w:w="992" w:type="dxa"/>
          <w:vMerge/>
          <w:tcBorders>
            <w:left w:val="nil"/>
          </w:tcBorders>
          <w:shd w:val="clear" w:color="auto" w:fill="auto"/>
        </w:tcPr>
        <w:p w:rsidR="00671903" w:rsidRPr="003C1FD5" w:rsidRDefault="00671903" w:rsidP="00CC2BEF">
          <w:pPr>
            <w:pStyle w:val="af6"/>
            <w:rPr>
              <w:b/>
              <w:sz w:val="21"/>
              <w:szCs w:val="21"/>
            </w:rPr>
          </w:pPr>
        </w:p>
      </w:tc>
    </w:tr>
    <w:tr w:rsidR="00671903" w:rsidRPr="003C1FD5" w:rsidTr="00CC2BEF">
      <w:tc>
        <w:tcPr>
          <w:tcW w:w="7617" w:type="dxa"/>
          <w:shd w:val="clear" w:color="auto" w:fill="auto"/>
        </w:tcPr>
        <w:p w:rsidR="00671903" w:rsidRPr="003C1FD5" w:rsidRDefault="00671903" w:rsidP="00CC2BEF">
          <w:pPr>
            <w:pStyle w:val="af6"/>
            <w:contextualSpacing/>
            <w:jc w:val="center"/>
            <w:rPr>
              <w:b/>
              <w:sz w:val="21"/>
              <w:szCs w:val="21"/>
            </w:rPr>
          </w:pPr>
        </w:p>
      </w:tc>
      <w:tc>
        <w:tcPr>
          <w:tcW w:w="992" w:type="dxa"/>
          <w:vMerge/>
          <w:tcBorders>
            <w:left w:val="nil"/>
          </w:tcBorders>
          <w:shd w:val="clear" w:color="auto" w:fill="auto"/>
        </w:tcPr>
        <w:p w:rsidR="00671903" w:rsidRPr="003C1FD5" w:rsidRDefault="00671903" w:rsidP="00CC2BEF">
          <w:pPr>
            <w:pStyle w:val="af6"/>
            <w:rPr>
              <w:b/>
              <w:sz w:val="21"/>
              <w:szCs w:val="21"/>
            </w:rPr>
          </w:pPr>
        </w:p>
      </w:tc>
    </w:tr>
  </w:tbl>
  <w:p w:rsidR="00671903" w:rsidRDefault="00671903" w:rsidP="00661ACC">
    <w:pPr>
      <w:pStyle w:val="af6"/>
      <w:tabs>
        <w:tab w:val="clear" w:pos="4677"/>
        <w:tab w:val="center" w:pos="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D5"/>
    <w:multiLevelType w:val="hybridMultilevel"/>
    <w:tmpl w:val="9D008A44"/>
    <w:lvl w:ilvl="0" w:tplc="B5A2B51E">
      <w:start w:val="3"/>
      <w:numFmt w:val="decimal"/>
      <w:lvlText w:val="%1."/>
      <w:lvlJc w:val="left"/>
    </w:lvl>
    <w:lvl w:ilvl="1" w:tplc="EC98465A">
      <w:numFmt w:val="decimal"/>
      <w:lvlText w:val=""/>
      <w:lvlJc w:val="left"/>
    </w:lvl>
    <w:lvl w:ilvl="2" w:tplc="6A2A2D30">
      <w:numFmt w:val="decimal"/>
      <w:lvlText w:val=""/>
      <w:lvlJc w:val="left"/>
    </w:lvl>
    <w:lvl w:ilvl="3" w:tplc="EE8E3E64">
      <w:numFmt w:val="decimal"/>
      <w:lvlText w:val=""/>
      <w:lvlJc w:val="left"/>
    </w:lvl>
    <w:lvl w:ilvl="4" w:tplc="D0F84DB8">
      <w:numFmt w:val="decimal"/>
      <w:lvlText w:val=""/>
      <w:lvlJc w:val="left"/>
    </w:lvl>
    <w:lvl w:ilvl="5" w:tplc="1AC2D56C">
      <w:numFmt w:val="decimal"/>
      <w:lvlText w:val=""/>
      <w:lvlJc w:val="left"/>
    </w:lvl>
    <w:lvl w:ilvl="6" w:tplc="44781610">
      <w:numFmt w:val="decimal"/>
      <w:lvlText w:val=""/>
      <w:lvlJc w:val="left"/>
    </w:lvl>
    <w:lvl w:ilvl="7" w:tplc="D99CEBBA">
      <w:numFmt w:val="decimal"/>
      <w:lvlText w:val=""/>
      <w:lvlJc w:val="left"/>
    </w:lvl>
    <w:lvl w:ilvl="8" w:tplc="BD226B04">
      <w:numFmt w:val="decimal"/>
      <w:lvlText w:val=""/>
      <w:lvlJc w:val="left"/>
    </w:lvl>
  </w:abstractNum>
  <w:abstractNum w:abstractNumId="1">
    <w:nsid w:val="00006AD4"/>
    <w:multiLevelType w:val="hybridMultilevel"/>
    <w:tmpl w:val="1A7C779E"/>
    <w:lvl w:ilvl="0" w:tplc="5BA8C970">
      <w:start w:val="4"/>
      <w:numFmt w:val="decimal"/>
      <w:lvlText w:val="%1."/>
      <w:lvlJc w:val="left"/>
    </w:lvl>
    <w:lvl w:ilvl="1" w:tplc="71AEAE00">
      <w:numFmt w:val="decimal"/>
      <w:lvlText w:val=""/>
      <w:lvlJc w:val="left"/>
    </w:lvl>
    <w:lvl w:ilvl="2" w:tplc="D8A842A6">
      <w:numFmt w:val="decimal"/>
      <w:lvlText w:val=""/>
      <w:lvlJc w:val="left"/>
    </w:lvl>
    <w:lvl w:ilvl="3" w:tplc="599C3AAC">
      <w:numFmt w:val="decimal"/>
      <w:lvlText w:val=""/>
      <w:lvlJc w:val="left"/>
    </w:lvl>
    <w:lvl w:ilvl="4" w:tplc="22ACA02C">
      <w:numFmt w:val="decimal"/>
      <w:lvlText w:val=""/>
      <w:lvlJc w:val="left"/>
    </w:lvl>
    <w:lvl w:ilvl="5" w:tplc="481CCEA0">
      <w:numFmt w:val="decimal"/>
      <w:lvlText w:val=""/>
      <w:lvlJc w:val="left"/>
    </w:lvl>
    <w:lvl w:ilvl="6" w:tplc="5804FF80">
      <w:numFmt w:val="decimal"/>
      <w:lvlText w:val=""/>
      <w:lvlJc w:val="left"/>
    </w:lvl>
    <w:lvl w:ilvl="7" w:tplc="608AF4EA">
      <w:numFmt w:val="decimal"/>
      <w:lvlText w:val=""/>
      <w:lvlJc w:val="left"/>
    </w:lvl>
    <w:lvl w:ilvl="8" w:tplc="74382624">
      <w:numFmt w:val="decimal"/>
      <w:lvlText w:val=""/>
      <w:lvlJc w:val="left"/>
    </w:lvl>
  </w:abstractNum>
  <w:abstractNum w:abstractNumId="2">
    <w:nsid w:val="03ED3E1F"/>
    <w:multiLevelType w:val="multilevel"/>
    <w:tmpl w:val="C126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36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2040" w:hanging="1080"/>
      </w:pPr>
    </w:lvl>
    <w:lvl w:ilvl="5">
      <w:start w:val="1"/>
      <w:numFmt w:val="decimal"/>
      <w:isLgl/>
      <w:lvlText w:val="%1.%2.%3.%4.%5.%6."/>
      <w:lvlJc w:val="left"/>
      <w:pPr>
        <w:ind w:left="228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</w:lvl>
  </w:abstractNum>
  <w:abstractNum w:abstractNumId="3">
    <w:nsid w:val="261C41F9"/>
    <w:multiLevelType w:val="multilevel"/>
    <w:tmpl w:val="69F8AA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28230409"/>
    <w:multiLevelType w:val="multilevel"/>
    <w:tmpl w:val="0388F85E"/>
    <w:lvl w:ilvl="0">
      <w:start w:val="7"/>
      <w:numFmt w:val="decimal"/>
      <w:lvlText w:val="%1"/>
      <w:lvlJc w:val="left"/>
      <w:pPr>
        <w:ind w:left="5200" w:hanging="4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20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06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68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0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9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55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175" w:hanging="493"/>
      </w:pPr>
      <w:rPr>
        <w:rFonts w:hint="default"/>
        <w:lang w:val="ru-RU" w:eastAsia="en-US" w:bidi="ar-SA"/>
      </w:rPr>
    </w:lvl>
  </w:abstractNum>
  <w:abstractNum w:abstractNumId="5">
    <w:nsid w:val="2A954B8B"/>
    <w:multiLevelType w:val="multilevel"/>
    <w:tmpl w:val="96826E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33A876AB"/>
    <w:multiLevelType w:val="multilevel"/>
    <w:tmpl w:val="A12218D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i/>
        <w:color w:val="00000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eastAsia="Times New Roman" w:hint="default"/>
        <w:i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Times New Roman"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Times New Roman" w:hint="default"/>
        <w:i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Times New Roman"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Times New Roman"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="Times New Roman"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Times New Roman"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="Times New Roman" w:hint="default"/>
        <w:i/>
        <w:color w:val="000000"/>
      </w:rPr>
    </w:lvl>
  </w:abstractNum>
  <w:abstractNum w:abstractNumId="7">
    <w:nsid w:val="424F1532"/>
    <w:multiLevelType w:val="hybridMultilevel"/>
    <w:tmpl w:val="827E9624"/>
    <w:lvl w:ilvl="0" w:tplc="8AB0098A">
      <w:numFmt w:val="bullet"/>
      <w:lvlText w:val="-"/>
      <w:lvlJc w:val="left"/>
      <w:pPr>
        <w:ind w:left="297" w:hanging="308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ru-RU" w:eastAsia="en-US" w:bidi="ar-SA"/>
      </w:rPr>
    </w:lvl>
    <w:lvl w:ilvl="1" w:tplc="818A0770">
      <w:numFmt w:val="bullet"/>
      <w:lvlText w:val="•"/>
      <w:lvlJc w:val="left"/>
      <w:pPr>
        <w:ind w:left="3220" w:hanging="308"/>
      </w:pPr>
      <w:rPr>
        <w:rFonts w:hint="default"/>
        <w:lang w:val="ru-RU" w:eastAsia="en-US" w:bidi="ar-SA"/>
      </w:rPr>
    </w:lvl>
    <w:lvl w:ilvl="2" w:tplc="9A4E4778">
      <w:numFmt w:val="bullet"/>
      <w:lvlText w:val="•"/>
      <w:lvlJc w:val="left"/>
      <w:pPr>
        <w:ind w:left="4004" w:hanging="308"/>
      </w:pPr>
      <w:rPr>
        <w:rFonts w:hint="default"/>
        <w:lang w:val="ru-RU" w:eastAsia="en-US" w:bidi="ar-SA"/>
      </w:rPr>
    </w:lvl>
    <w:lvl w:ilvl="3" w:tplc="48567FEC">
      <w:numFmt w:val="bullet"/>
      <w:lvlText w:val="•"/>
      <w:lvlJc w:val="left"/>
      <w:pPr>
        <w:ind w:left="4789" w:hanging="308"/>
      </w:pPr>
      <w:rPr>
        <w:rFonts w:hint="default"/>
        <w:lang w:val="ru-RU" w:eastAsia="en-US" w:bidi="ar-SA"/>
      </w:rPr>
    </w:lvl>
    <w:lvl w:ilvl="4" w:tplc="2968C8E4">
      <w:numFmt w:val="bullet"/>
      <w:lvlText w:val="•"/>
      <w:lvlJc w:val="left"/>
      <w:pPr>
        <w:ind w:left="5574" w:hanging="308"/>
      </w:pPr>
      <w:rPr>
        <w:rFonts w:hint="default"/>
        <w:lang w:val="ru-RU" w:eastAsia="en-US" w:bidi="ar-SA"/>
      </w:rPr>
    </w:lvl>
    <w:lvl w:ilvl="5" w:tplc="7A301FAE">
      <w:numFmt w:val="bullet"/>
      <w:lvlText w:val="•"/>
      <w:lvlJc w:val="left"/>
      <w:pPr>
        <w:ind w:left="6359" w:hanging="308"/>
      </w:pPr>
      <w:rPr>
        <w:rFonts w:hint="default"/>
        <w:lang w:val="ru-RU" w:eastAsia="en-US" w:bidi="ar-SA"/>
      </w:rPr>
    </w:lvl>
    <w:lvl w:ilvl="6" w:tplc="ADC27D74">
      <w:numFmt w:val="bullet"/>
      <w:lvlText w:val="•"/>
      <w:lvlJc w:val="left"/>
      <w:pPr>
        <w:ind w:left="7144" w:hanging="308"/>
      </w:pPr>
      <w:rPr>
        <w:rFonts w:hint="default"/>
        <w:lang w:val="ru-RU" w:eastAsia="en-US" w:bidi="ar-SA"/>
      </w:rPr>
    </w:lvl>
    <w:lvl w:ilvl="7" w:tplc="5C28CFA2">
      <w:numFmt w:val="bullet"/>
      <w:lvlText w:val="•"/>
      <w:lvlJc w:val="left"/>
      <w:pPr>
        <w:ind w:left="7929" w:hanging="308"/>
      </w:pPr>
      <w:rPr>
        <w:rFonts w:hint="default"/>
        <w:lang w:val="ru-RU" w:eastAsia="en-US" w:bidi="ar-SA"/>
      </w:rPr>
    </w:lvl>
    <w:lvl w:ilvl="8" w:tplc="24CAD446">
      <w:numFmt w:val="bullet"/>
      <w:lvlText w:val="•"/>
      <w:lvlJc w:val="left"/>
      <w:pPr>
        <w:ind w:left="8714" w:hanging="308"/>
      </w:pPr>
      <w:rPr>
        <w:rFonts w:hint="default"/>
        <w:lang w:val="ru-RU" w:eastAsia="en-US" w:bidi="ar-SA"/>
      </w:rPr>
    </w:lvl>
  </w:abstractNum>
  <w:abstractNum w:abstractNumId="8">
    <w:nsid w:val="57B04037"/>
    <w:multiLevelType w:val="hybridMultilevel"/>
    <w:tmpl w:val="6082C0FC"/>
    <w:lvl w:ilvl="0" w:tplc="22603F5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24598B"/>
    <w:multiLevelType w:val="multilevel"/>
    <w:tmpl w:val="CDC6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ED1C60"/>
    <w:multiLevelType w:val="hybridMultilevel"/>
    <w:tmpl w:val="A93AB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00515"/>
    <w:multiLevelType w:val="multilevel"/>
    <w:tmpl w:val="2422961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i/>
        <w:color w:val="000000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eastAsia="Times New Roman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Times New Roman"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Times New Roman" w:hint="default"/>
        <w:i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Times New Roman"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Times New Roman"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="Times New Roman"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Times New Roman"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="Times New Roman" w:hint="default"/>
        <w:i/>
        <w:color w:val="000000"/>
      </w:rPr>
    </w:lvl>
  </w:abstractNum>
  <w:abstractNum w:abstractNumId="12">
    <w:nsid w:val="67185E49"/>
    <w:multiLevelType w:val="multilevel"/>
    <w:tmpl w:val="C6B4957E"/>
    <w:lvl w:ilvl="0">
      <w:start w:val="54"/>
      <w:numFmt w:val="decimal"/>
      <w:lvlText w:val="%1"/>
      <w:lvlJc w:val="left"/>
      <w:pPr>
        <w:ind w:left="360" w:hanging="360"/>
      </w:pPr>
      <w:rPr>
        <w:rFonts w:eastAsia="PMingLiU" w:hint="default"/>
        <w:b w:val="0"/>
        <w:i/>
      </w:rPr>
    </w:lvl>
    <w:lvl w:ilvl="1">
      <w:start w:val="6"/>
      <w:numFmt w:val="decimalZero"/>
      <w:lvlText w:val="%1.%2"/>
      <w:lvlJc w:val="left"/>
      <w:pPr>
        <w:ind w:left="902" w:hanging="360"/>
      </w:pPr>
      <w:rPr>
        <w:rFonts w:eastAsia="PMingLiU" w:hint="default"/>
        <w:b w:val="0"/>
        <w:i/>
      </w:rPr>
    </w:lvl>
    <w:lvl w:ilvl="2">
      <w:start w:val="1"/>
      <w:numFmt w:val="decimal"/>
      <w:lvlText w:val="%1.%2.%3"/>
      <w:lvlJc w:val="left"/>
      <w:pPr>
        <w:ind w:left="1804" w:hanging="720"/>
      </w:pPr>
      <w:rPr>
        <w:rFonts w:eastAsia="PMingLiU"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6" w:hanging="720"/>
      </w:pPr>
      <w:rPr>
        <w:rFonts w:eastAsia="PMingLiU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3248" w:hanging="1080"/>
      </w:pPr>
      <w:rPr>
        <w:rFonts w:eastAsia="PMingLiU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90" w:hanging="1080"/>
      </w:pPr>
      <w:rPr>
        <w:rFonts w:eastAsia="PMingLiU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692" w:hanging="1440"/>
      </w:pPr>
      <w:rPr>
        <w:rFonts w:eastAsia="PMingLiU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5234" w:hanging="1440"/>
      </w:pPr>
      <w:rPr>
        <w:rFonts w:eastAsia="PMingLiU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6136" w:hanging="1800"/>
      </w:pPr>
      <w:rPr>
        <w:rFonts w:eastAsia="PMingLiU" w:hint="default"/>
        <w:b w:val="0"/>
        <w:i/>
      </w:rPr>
    </w:lvl>
  </w:abstractNum>
  <w:abstractNum w:abstractNumId="13">
    <w:nsid w:val="68A0196A"/>
    <w:multiLevelType w:val="multilevel"/>
    <w:tmpl w:val="5CB2B7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87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>
    <w:nsid w:val="69912765"/>
    <w:multiLevelType w:val="multilevel"/>
    <w:tmpl w:val="1F0A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710108"/>
    <w:multiLevelType w:val="hybridMultilevel"/>
    <w:tmpl w:val="FB9AD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5E0B4D"/>
    <w:multiLevelType w:val="hybridMultilevel"/>
    <w:tmpl w:val="107E1C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  <w:lvlOverride w:ilvl="0">
      <w:startOverride w:val="5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9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7F2DF0"/>
    <w:rsid w:val="000132CA"/>
    <w:rsid w:val="00031036"/>
    <w:rsid w:val="00086085"/>
    <w:rsid w:val="000B5196"/>
    <w:rsid w:val="000B5902"/>
    <w:rsid w:val="000E529F"/>
    <w:rsid w:val="00104FE0"/>
    <w:rsid w:val="00167D15"/>
    <w:rsid w:val="001A6AE4"/>
    <w:rsid w:val="001D5FC1"/>
    <w:rsid w:val="001E7F8B"/>
    <w:rsid w:val="00222B32"/>
    <w:rsid w:val="003143D7"/>
    <w:rsid w:val="0036141E"/>
    <w:rsid w:val="00375D2A"/>
    <w:rsid w:val="003A52AE"/>
    <w:rsid w:val="003B2C2E"/>
    <w:rsid w:val="003C7444"/>
    <w:rsid w:val="004329DA"/>
    <w:rsid w:val="0047557C"/>
    <w:rsid w:val="004974FB"/>
    <w:rsid w:val="00531555"/>
    <w:rsid w:val="005449DA"/>
    <w:rsid w:val="00556D80"/>
    <w:rsid w:val="005655E1"/>
    <w:rsid w:val="005B10B4"/>
    <w:rsid w:val="006226A9"/>
    <w:rsid w:val="00651903"/>
    <w:rsid w:val="00667492"/>
    <w:rsid w:val="00671903"/>
    <w:rsid w:val="006F1B69"/>
    <w:rsid w:val="0074288C"/>
    <w:rsid w:val="00772505"/>
    <w:rsid w:val="00787A7C"/>
    <w:rsid w:val="007A2A17"/>
    <w:rsid w:val="007D2457"/>
    <w:rsid w:val="007F2DF0"/>
    <w:rsid w:val="00811C84"/>
    <w:rsid w:val="008D62A3"/>
    <w:rsid w:val="009104FA"/>
    <w:rsid w:val="0093773B"/>
    <w:rsid w:val="00944BA4"/>
    <w:rsid w:val="009E1D1D"/>
    <w:rsid w:val="00A51585"/>
    <w:rsid w:val="00A573E5"/>
    <w:rsid w:val="00A826F6"/>
    <w:rsid w:val="00A86455"/>
    <w:rsid w:val="00A864B7"/>
    <w:rsid w:val="00A971FC"/>
    <w:rsid w:val="00AE3787"/>
    <w:rsid w:val="00AF623E"/>
    <w:rsid w:val="00BC2BD7"/>
    <w:rsid w:val="00C12A70"/>
    <w:rsid w:val="00C75C39"/>
    <w:rsid w:val="00C8632A"/>
    <w:rsid w:val="00C94004"/>
    <w:rsid w:val="00CA0229"/>
    <w:rsid w:val="00CB22F4"/>
    <w:rsid w:val="00CF3D11"/>
    <w:rsid w:val="00D12563"/>
    <w:rsid w:val="00D55A2F"/>
    <w:rsid w:val="00D67783"/>
    <w:rsid w:val="00D72190"/>
    <w:rsid w:val="00D7355C"/>
    <w:rsid w:val="00E14998"/>
    <w:rsid w:val="00E742A8"/>
    <w:rsid w:val="00ED0E41"/>
    <w:rsid w:val="00F16EE5"/>
    <w:rsid w:val="00F20789"/>
    <w:rsid w:val="00F52160"/>
    <w:rsid w:val="00F52CA6"/>
    <w:rsid w:val="00F63996"/>
    <w:rsid w:val="00F67F1D"/>
    <w:rsid w:val="00FD7CE5"/>
    <w:rsid w:val="00FE7600"/>
    <w:rsid w:val="00FF237B"/>
    <w:rsid w:val="00FF3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8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4BA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44B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44BA4"/>
    <w:pPr>
      <w:keepNext/>
      <w:ind w:firstLine="0"/>
      <w:jc w:val="left"/>
      <w:outlineLvl w:val="3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944BA4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paragraph" w:styleId="6">
    <w:name w:val="heading 6"/>
    <w:basedOn w:val="a"/>
    <w:next w:val="a"/>
    <w:link w:val="60"/>
    <w:qFormat/>
    <w:rsid w:val="00944BA4"/>
    <w:pPr>
      <w:keepNext/>
      <w:widowControl/>
      <w:autoSpaceDE w:val="0"/>
      <w:autoSpaceDN w:val="0"/>
      <w:adjustRightInd w:val="0"/>
      <w:spacing w:line="264" w:lineRule="auto"/>
      <w:ind w:firstLine="567"/>
      <w:outlineLvl w:val="5"/>
    </w:pPr>
    <w:rPr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BA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BA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44BA4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44BA4"/>
    <w:rPr>
      <w:rFonts w:ascii="Times New Roman" w:eastAsia="Times New Roman" w:hAnsi="Times New Roman" w:cs="Times New Roman"/>
      <w:b/>
      <w:bCs/>
      <w:szCs w:val="21"/>
      <w:lang w:eastAsia="ru-RU"/>
    </w:rPr>
  </w:style>
  <w:style w:type="character" w:customStyle="1" w:styleId="60">
    <w:name w:val="Заголовок 6 Знак"/>
    <w:basedOn w:val="a0"/>
    <w:link w:val="6"/>
    <w:rsid w:val="00944BA4"/>
    <w:rPr>
      <w:rFonts w:ascii="Times New Roman" w:eastAsia="Times New Roman" w:hAnsi="Times New Roman" w:cs="Times New Roman"/>
      <w:b/>
      <w:bCs/>
      <w:sz w:val="24"/>
      <w:szCs w:val="21"/>
      <w:lang w:eastAsia="ru-RU"/>
    </w:rPr>
  </w:style>
  <w:style w:type="paragraph" w:customStyle="1" w:styleId="11">
    <w:name w:val="Знак1 Знак Знак"/>
    <w:basedOn w:val="a"/>
    <w:uiPriority w:val="99"/>
    <w:rsid w:val="00944BA4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toc 2"/>
    <w:basedOn w:val="a"/>
    <w:next w:val="a"/>
    <w:autoRedefine/>
    <w:uiPriority w:val="99"/>
    <w:rsid w:val="00944BA4"/>
    <w:pPr>
      <w:widowControl/>
      <w:tabs>
        <w:tab w:val="right" w:leader="dot" w:pos="9345"/>
      </w:tabs>
      <w:ind w:left="720" w:firstLine="0"/>
    </w:pPr>
  </w:style>
  <w:style w:type="character" w:styleId="a3">
    <w:name w:val="Hyperlink"/>
    <w:rsid w:val="00944BA4"/>
    <w:rPr>
      <w:color w:val="0000FF"/>
      <w:u w:val="single"/>
    </w:rPr>
  </w:style>
  <w:style w:type="paragraph" w:customStyle="1" w:styleId="a4">
    <w:name w:val="список с точками"/>
    <w:basedOn w:val="a"/>
    <w:uiPriority w:val="99"/>
    <w:rsid w:val="00944BA4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a5">
    <w:name w:val="Для таблиц"/>
    <w:basedOn w:val="a"/>
    <w:uiPriority w:val="99"/>
    <w:rsid w:val="00944BA4"/>
    <w:pPr>
      <w:widowControl/>
      <w:ind w:firstLine="0"/>
      <w:jc w:val="left"/>
    </w:pPr>
  </w:style>
  <w:style w:type="character" w:styleId="a6">
    <w:name w:val="page number"/>
    <w:rsid w:val="00944BA4"/>
    <w:rPr>
      <w:sz w:val="20"/>
    </w:rPr>
  </w:style>
  <w:style w:type="paragraph" w:styleId="a7">
    <w:name w:val="footer"/>
    <w:basedOn w:val="a"/>
    <w:link w:val="a8"/>
    <w:uiPriority w:val="99"/>
    <w:rsid w:val="00944BA4"/>
    <w:pPr>
      <w:widowControl/>
      <w:tabs>
        <w:tab w:val="center" w:pos="4677"/>
        <w:tab w:val="right" w:pos="9355"/>
      </w:tabs>
      <w:ind w:firstLine="0"/>
      <w:jc w:val="left"/>
    </w:pPr>
  </w:style>
  <w:style w:type="character" w:customStyle="1" w:styleId="a8">
    <w:name w:val="Нижний колонтитул Знак"/>
    <w:basedOn w:val="a0"/>
    <w:link w:val="a7"/>
    <w:uiPriority w:val="99"/>
    <w:rsid w:val="00944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99"/>
    <w:semiHidden/>
    <w:rsid w:val="00944BA4"/>
    <w:pPr>
      <w:ind w:left="960"/>
    </w:pPr>
  </w:style>
  <w:style w:type="paragraph" w:styleId="a9">
    <w:name w:val="footnote text"/>
    <w:basedOn w:val="a"/>
    <w:link w:val="aa"/>
    <w:uiPriority w:val="99"/>
    <w:semiHidden/>
    <w:rsid w:val="00944BA4"/>
    <w:pPr>
      <w:widowControl/>
      <w:spacing w:line="312" w:lineRule="auto"/>
      <w:ind w:firstLine="709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44B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944BA4"/>
    <w:rPr>
      <w:vertAlign w:val="superscript"/>
    </w:rPr>
  </w:style>
  <w:style w:type="paragraph" w:styleId="41">
    <w:name w:val="toc 4"/>
    <w:basedOn w:val="a"/>
    <w:next w:val="a"/>
    <w:autoRedefine/>
    <w:uiPriority w:val="99"/>
    <w:semiHidden/>
    <w:rsid w:val="00944BA4"/>
    <w:pPr>
      <w:widowControl/>
      <w:spacing w:line="312" w:lineRule="auto"/>
      <w:ind w:left="720" w:firstLine="709"/>
    </w:pPr>
  </w:style>
  <w:style w:type="paragraph" w:customStyle="1" w:styleId="ac">
    <w:name w:val="Знак"/>
    <w:basedOn w:val="a"/>
    <w:uiPriority w:val="99"/>
    <w:rsid w:val="00944BA4"/>
    <w:pPr>
      <w:widowControl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ad">
    <w:name w:val="Body Text Indent"/>
    <w:aliases w:val="текст,Основной текст 1"/>
    <w:basedOn w:val="a"/>
    <w:link w:val="ae"/>
    <w:rsid w:val="00944BA4"/>
    <w:pPr>
      <w:widowControl/>
      <w:tabs>
        <w:tab w:val="num" w:pos="643"/>
      </w:tabs>
      <w:spacing w:line="360" w:lineRule="atLeast"/>
      <w:ind w:firstLine="482"/>
    </w:pPr>
    <w:rPr>
      <w:rFonts w:ascii="TimesET" w:hAnsi="TimesET"/>
      <w:sz w:val="28"/>
      <w:szCs w:val="20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rsid w:val="00944BA4"/>
    <w:rPr>
      <w:rFonts w:ascii="TimesET" w:eastAsia="Times New Roman" w:hAnsi="TimesET" w:cs="Times New Roman"/>
      <w:sz w:val="28"/>
      <w:szCs w:val="20"/>
      <w:lang w:eastAsia="ru-RU"/>
    </w:rPr>
  </w:style>
  <w:style w:type="paragraph" w:styleId="af">
    <w:name w:val="Normal (Web)"/>
    <w:basedOn w:val="a"/>
    <w:rsid w:val="00944BA4"/>
    <w:pPr>
      <w:widowControl/>
      <w:tabs>
        <w:tab w:val="num" w:pos="643"/>
      </w:tabs>
      <w:spacing w:before="100" w:beforeAutospacing="1" w:after="100" w:afterAutospacing="1"/>
      <w:ind w:firstLine="0"/>
      <w:jc w:val="left"/>
    </w:pPr>
  </w:style>
  <w:style w:type="paragraph" w:styleId="3">
    <w:name w:val="List Bullet 3"/>
    <w:basedOn w:val="a"/>
    <w:autoRedefine/>
    <w:uiPriority w:val="99"/>
    <w:rsid w:val="00944BA4"/>
    <w:pPr>
      <w:widowControl/>
      <w:tabs>
        <w:tab w:val="left" w:pos="708"/>
      </w:tabs>
      <w:ind w:firstLine="567"/>
      <w:jc w:val="left"/>
    </w:pPr>
    <w:rPr>
      <w:bCs/>
      <w:i/>
      <w:iCs/>
      <w:sz w:val="28"/>
      <w:szCs w:val="28"/>
    </w:rPr>
  </w:style>
  <w:style w:type="paragraph" w:customStyle="1" w:styleId="FR2">
    <w:name w:val="FR2"/>
    <w:uiPriority w:val="99"/>
    <w:rsid w:val="00944BA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uiPriority w:val="99"/>
    <w:rsid w:val="00944BA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944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2">
    <w:name w:val="caaieiaie 2"/>
    <w:basedOn w:val="a"/>
    <w:next w:val="a"/>
    <w:uiPriority w:val="99"/>
    <w:rsid w:val="00944BA4"/>
    <w:pPr>
      <w:keepNext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  <w:ind w:firstLine="0"/>
      <w:jc w:val="left"/>
    </w:pPr>
    <w:rPr>
      <w:sz w:val="28"/>
      <w:szCs w:val="20"/>
    </w:rPr>
  </w:style>
  <w:style w:type="paragraph" w:customStyle="1" w:styleId="BodyText21">
    <w:name w:val="Body Text 21"/>
    <w:basedOn w:val="a"/>
    <w:uiPriority w:val="99"/>
    <w:rsid w:val="00944BA4"/>
    <w:pPr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</w:pPr>
    <w:rPr>
      <w:sz w:val="28"/>
      <w:szCs w:val="20"/>
    </w:rPr>
  </w:style>
  <w:style w:type="paragraph" w:styleId="af0">
    <w:name w:val="Balloon Text"/>
    <w:basedOn w:val="a"/>
    <w:link w:val="af1"/>
    <w:uiPriority w:val="99"/>
    <w:semiHidden/>
    <w:rsid w:val="00944B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4B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tables12">
    <w:name w:val="for_tables_12"/>
    <w:basedOn w:val="a"/>
    <w:uiPriority w:val="99"/>
    <w:rsid w:val="00944BA4"/>
    <w:pPr>
      <w:widowControl/>
      <w:tabs>
        <w:tab w:val="num" w:pos="643"/>
      </w:tabs>
      <w:spacing w:line="320" w:lineRule="exact"/>
      <w:ind w:firstLine="0"/>
      <w:jc w:val="left"/>
    </w:pPr>
  </w:style>
  <w:style w:type="paragraph" w:customStyle="1" w:styleId="af2">
    <w:name w:val="Знак Знак Знак Знак Знак Знак Знак Знак Знак Знак"/>
    <w:basedOn w:val="a"/>
    <w:uiPriority w:val="99"/>
    <w:rsid w:val="00944BA4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944BA4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f4">
    <w:name w:val="Table Grid"/>
    <w:basedOn w:val="a1"/>
    <w:uiPriority w:val="39"/>
    <w:rsid w:val="00944BA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 Знак"/>
    <w:basedOn w:val="a"/>
    <w:uiPriority w:val="99"/>
    <w:rsid w:val="00944BA4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944BA4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944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rsid w:val="00944BA4"/>
    <w:pPr>
      <w:widowControl/>
      <w:ind w:left="720" w:firstLine="567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uiPriority w:val="99"/>
    <w:rsid w:val="00944BA4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944B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944B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Абзац списка1"/>
    <w:basedOn w:val="a"/>
    <w:uiPriority w:val="99"/>
    <w:rsid w:val="00944BA4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a">
    <w:name w:val="Body Text"/>
    <w:basedOn w:val="a"/>
    <w:link w:val="afb"/>
    <w:uiPriority w:val="99"/>
    <w:rsid w:val="00944BA4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sid w:val="00944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uiPriority w:val="99"/>
    <w:rsid w:val="00944BA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44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No Spacing"/>
    <w:uiPriority w:val="1"/>
    <w:qFormat/>
    <w:rsid w:val="00944B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0">
    <w:name w:val="Основной текст (11)_"/>
    <w:link w:val="111"/>
    <w:locked/>
    <w:rsid w:val="00944BA4"/>
    <w:rPr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944BA4"/>
    <w:pPr>
      <w:widowControl/>
      <w:shd w:val="clear" w:color="auto" w:fill="FFFFFF"/>
      <w:spacing w:line="451" w:lineRule="exact"/>
      <w:ind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32">
    <w:name w:val="Заголовок №3_"/>
    <w:link w:val="33"/>
    <w:rsid w:val="00944BA4"/>
    <w:rPr>
      <w:sz w:val="25"/>
      <w:szCs w:val="25"/>
      <w:shd w:val="clear" w:color="auto" w:fill="FFFFFF"/>
    </w:rPr>
  </w:style>
  <w:style w:type="paragraph" w:customStyle="1" w:styleId="33">
    <w:name w:val="Заголовок №3"/>
    <w:basedOn w:val="a"/>
    <w:link w:val="32"/>
    <w:rsid w:val="00944BA4"/>
    <w:pPr>
      <w:widowControl/>
      <w:shd w:val="clear" w:color="auto" w:fill="FFFFFF"/>
      <w:spacing w:before="180" w:line="418" w:lineRule="exact"/>
      <w:ind w:firstLine="0"/>
      <w:jc w:val="lef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52">
    <w:name w:val="Основной текст (5)_"/>
    <w:link w:val="53"/>
    <w:rsid w:val="00944BA4"/>
    <w:rPr>
      <w:sz w:val="27"/>
      <w:szCs w:val="2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944BA4"/>
    <w:pPr>
      <w:widowControl/>
      <w:shd w:val="clear" w:color="auto" w:fill="FFFFFF"/>
      <w:spacing w:before="540" w:line="322" w:lineRule="exact"/>
      <w:ind w:hanging="28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0">
    <w:name w:val="Основной текст (12)_"/>
    <w:link w:val="121"/>
    <w:rsid w:val="00944BA4"/>
    <w:rPr>
      <w:sz w:val="21"/>
      <w:szCs w:val="21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944BA4"/>
    <w:pPr>
      <w:widowControl/>
      <w:shd w:val="clear" w:color="auto" w:fill="FFFFFF"/>
      <w:spacing w:before="300" w:line="250" w:lineRule="exact"/>
      <w:ind w:firstLine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5">
    <w:name w:val="Основной текст (15)_"/>
    <w:link w:val="150"/>
    <w:rsid w:val="00944BA4"/>
    <w:rPr>
      <w:sz w:val="27"/>
      <w:szCs w:val="27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44BA4"/>
    <w:pPr>
      <w:widowControl/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944BA4"/>
  </w:style>
  <w:style w:type="character" w:styleId="afd">
    <w:name w:val="Strong"/>
    <w:uiPriority w:val="22"/>
    <w:qFormat/>
    <w:rsid w:val="00944BA4"/>
    <w:rPr>
      <w:b/>
      <w:bCs/>
    </w:rPr>
  </w:style>
  <w:style w:type="paragraph" w:customStyle="1" w:styleId="ConsPlusNonformat">
    <w:name w:val="ConsPlusNonformat"/>
    <w:uiPriority w:val="99"/>
    <w:rsid w:val="00944B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944BA4"/>
    <w:pPr>
      <w:autoSpaceDE w:val="0"/>
      <w:autoSpaceDN w:val="0"/>
      <w:adjustRightInd w:val="0"/>
      <w:spacing w:line="202" w:lineRule="exact"/>
      <w:ind w:firstLine="0"/>
      <w:jc w:val="center"/>
    </w:pPr>
  </w:style>
  <w:style w:type="paragraph" w:customStyle="1" w:styleId="Style7">
    <w:name w:val="Style7"/>
    <w:basedOn w:val="a"/>
    <w:uiPriority w:val="99"/>
    <w:rsid w:val="00944BA4"/>
    <w:pPr>
      <w:autoSpaceDE w:val="0"/>
      <w:autoSpaceDN w:val="0"/>
      <w:adjustRightInd w:val="0"/>
      <w:spacing w:line="197" w:lineRule="exact"/>
      <w:ind w:firstLine="0"/>
      <w:jc w:val="left"/>
    </w:pPr>
  </w:style>
  <w:style w:type="paragraph" w:customStyle="1" w:styleId="Style12">
    <w:name w:val="Style12"/>
    <w:basedOn w:val="a"/>
    <w:uiPriority w:val="99"/>
    <w:rsid w:val="00944BA4"/>
    <w:pPr>
      <w:autoSpaceDE w:val="0"/>
      <w:autoSpaceDN w:val="0"/>
      <w:adjustRightInd w:val="0"/>
      <w:ind w:firstLine="0"/>
      <w:jc w:val="center"/>
    </w:pPr>
  </w:style>
  <w:style w:type="paragraph" w:customStyle="1" w:styleId="Style14">
    <w:name w:val="Style14"/>
    <w:basedOn w:val="a"/>
    <w:uiPriority w:val="99"/>
    <w:rsid w:val="00944BA4"/>
    <w:pPr>
      <w:autoSpaceDE w:val="0"/>
      <w:autoSpaceDN w:val="0"/>
      <w:adjustRightInd w:val="0"/>
      <w:spacing w:line="206" w:lineRule="exact"/>
      <w:ind w:firstLine="0"/>
      <w:jc w:val="left"/>
    </w:pPr>
  </w:style>
  <w:style w:type="paragraph" w:customStyle="1" w:styleId="Style15">
    <w:name w:val="Style15"/>
    <w:basedOn w:val="a"/>
    <w:uiPriority w:val="99"/>
    <w:rsid w:val="00944BA4"/>
    <w:pPr>
      <w:autoSpaceDE w:val="0"/>
      <w:autoSpaceDN w:val="0"/>
      <w:adjustRightInd w:val="0"/>
      <w:ind w:firstLine="0"/>
      <w:jc w:val="left"/>
    </w:pPr>
  </w:style>
  <w:style w:type="paragraph" w:customStyle="1" w:styleId="Style18">
    <w:name w:val="Style18"/>
    <w:basedOn w:val="a"/>
    <w:uiPriority w:val="99"/>
    <w:rsid w:val="00944BA4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FontStyle153">
    <w:name w:val="Font Style153"/>
    <w:rsid w:val="00944BA4"/>
    <w:rPr>
      <w:rFonts w:ascii="Times New Roman" w:hAnsi="Times New Roman"/>
      <w:b/>
      <w:sz w:val="16"/>
    </w:rPr>
  </w:style>
  <w:style w:type="character" w:customStyle="1" w:styleId="FontStyle155">
    <w:name w:val="Font Style155"/>
    <w:rsid w:val="00944BA4"/>
    <w:rPr>
      <w:rFonts w:ascii="Times New Roman" w:hAnsi="Times New Roman"/>
      <w:sz w:val="16"/>
    </w:rPr>
  </w:style>
  <w:style w:type="character" w:customStyle="1" w:styleId="FontStyle157">
    <w:name w:val="Font Style157"/>
    <w:rsid w:val="00944BA4"/>
    <w:rPr>
      <w:rFonts w:ascii="Times New Roman" w:hAnsi="Times New Roman"/>
      <w:i/>
      <w:sz w:val="16"/>
    </w:rPr>
  </w:style>
  <w:style w:type="character" w:customStyle="1" w:styleId="FontStyle193">
    <w:name w:val="Font Style193"/>
    <w:rsid w:val="00944BA4"/>
    <w:rPr>
      <w:rFonts w:ascii="Times New Roman" w:hAnsi="Times New Roman"/>
      <w:b/>
      <w:sz w:val="16"/>
    </w:rPr>
  </w:style>
  <w:style w:type="character" w:customStyle="1" w:styleId="FontStyle74">
    <w:name w:val="Font Style74"/>
    <w:rsid w:val="00944BA4"/>
    <w:rPr>
      <w:rFonts w:ascii="Times New Roman" w:hAnsi="Times New Roman" w:cs="Times New Roman"/>
      <w:sz w:val="26"/>
      <w:szCs w:val="26"/>
    </w:rPr>
  </w:style>
  <w:style w:type="paragraph" w:customStyle="1" w:styleId="24">
    <w:name w:val="Абзац списка2"/>
    <w:basedOn w:val="a"/>
    <w:uiPriority w:val="99"/>
    <w:rsid w:val="00944BA4"/>
    <w:pPr>
      <w:widowControl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6">
    <w:name w:val="Без интервала1"/>
    <w:uiPriority w:val="99"/>
    <w:rsid w:val="00944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e">
    <w:name w:val="Subtitle"/>
    <w:basedOn w:val="a"/>
    <w:next w:val="a"/>
    <w:link w:val="aff"/>
    <w:uiPriority w:val="99"/>
    <w:qFormat/>
    <w:rsid w:val="00944BA4"/>
    <w:pPr>
      <w:widowControl/>
      <w:spacing w:before="240" w:after="160" w:line="360" w:lineRule="auto"/>
      <w:ind w:firstLine="709"/>
      <w:outlineLvl w:val="1"/>
    </w:pPr>
    <w:rPr>
      <w:b/>
      <w:sz w:val="28"/>
    </w:rPr>
  </w:style>
  <w:style w:type="character" w:customStyle="1" w:styleId="aff">
    <w:name w:val="Подзаголовок Знак"/>
    <w:basedOn w:val="a0"/>
    <w:link w:val="afe"/>
    <w:uiPriority w:val="99"/>
    <w:rsid w:val="00944B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f0">
    <w:name w:val="Title"/>
    <w:basedOn w:val="a"/>
    <w:next w:val="a"/>
    <w:link w:val="aff1"/>
    <w:uiPriority w:val="99"/>
    <w:qFormat/>
    <w:rsid w:val="00944BA4"/>
    <w:pPr>
      <w:widowControl/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1">
    <w:name w:val="Название Знак"/>
    <w:basedOn w:val="a0"/>
    <w:link w:val="aff0"/>
    <w:uiPriority w:val="99"/>
    <w:rsid w:val="00944BA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17">
    <w:name w:val="toc 1"/>
    <w:basedOn w:val="a"/>
    <w:next w:val="a"/>
    <w:autoRedefine/>
    <w:uiPriority w:val="99"/>
    <w:rsid w:val="00944BA4"/>
    <w:pPr>
      <w:widowControl/>
      <w:ind w:firstLine="0"/>
      <w:jc w:val="left"/>
    </w:pPr>
  </w:style>
  <w:style w:type="paragraph" w:customStyle="1" w:styleId="ptitle">
    <w:name w:val="ptitle"/>
    <w:basedOn w:val="a"/>
    <w:uiPriority w:val="99"/>
    <w:rsid w:val="00944BA4"/>
    <w:pPr>
      <w:widowControl/>
      <w:spacing w:before="100" w:beforeAutospacing="1" w:after="100" w:afterAutospacing="1"/>
      <w:ind w:firstLine="0"/>
      <w:jc w:val="left"/>
    </w:pPr>
    <w:rPr>
      <w:b/>
      <w:bCs/>
    </w:rPr>
  </w:style>
  <w:style w:type="character" w:customStyle="1" w:styleId="FontStyle171">
    <w:name w:val="Font Style171"/>
    <w:rsid w:val="00944BA4"/>
    <w:rPr>
      <w:rFonts w:ascii="Times New Roman" w:hAnsi="Times New Roman"/>
      <w:b/>
      <w:sz w:val="18"/>
    </w:rPr>
  </w:style>
  <w:style w:type="character" w:customStyle="1" w:styleId="FooterChar">
    <w:name w:val="Footer Char"/>
    <w:locked/>
    <w:rsid w:val="00944BA4"/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locked/>
    <w:rsid w:val="00944BA4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25">
    <w:name w:val="Знак2"/>
    <w:basedOn w:val="a"/>
    <w:uiPriority w:val="99"/>
    <w:rsid w:val="00944BA4"/>
    <w:pPr>
      <w:widowControl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uiPriority w:val="99"/>
    <w:rsid w:val="00944BA4"/>
    <w:pPr>
      <w:widowControl/>
      <w:spacing w:before="100" w:beforeAutospacing="1" w:after="100" w:afterAutospacing="1"/>
      <w:ind w:firstLine="0"/>
      <w:jc w:val="left"/>
    </w:pPr>
  </w:style>
  <w:style w:type="table" w:customStyle="1" w:styleId="18">
    <w:name w:val="Сетка таблицы1"/>
    <w:basedOn w:val="a1"/>
    <w:next w:val="af4"/>
    <w:rsid w:val="00944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uiPriority w:val="20"/>
    <w:qFormat/>
    <w:rsid w:val="00944BA4"/>
    <w:rPr>
      <w:i/>
      <w:iCs/>
    </w:rPr>
  </w:style>
  <w:style w:type="character" w:styleId="aff3">
    <w:name w:val="Intense Reference"/>
    <w:uiPriority w:val="32"/>
    <w:qFormat/>
    <w:rsid w:val="00944BA4"/>
    <w:rPr>
      <w:b/>
      <w:bCs/>
      <w:smallCaps/>
      <w:color w:val="C0504D"/>
      <w:spacing w:val="5"/>
      <w:u w:val="single"/>
    </w:rPr>
  </w:style>
  <w:style w:type="table" w:customStyle="1" w:styleId="112">
    <w:name w:val="Сетка таблицы11"/>
    <w:basedOn w:val="a1"/>
    <w:next w:val="af4"/>
    <w:uiPriority w:val="59"/>
    <w:rsid w:val="00944B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944BA4"/>
  </w:style>
  <w:style w:type="table" w:customStyle="1" w:styleId="27">
    <w:name w:val="Сетка таблицы2"/>
    <w:basedOn w:val="a1"/>
    <w:next w:val="af4"/>
    <w:rsid w:val="00944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4"/>
    <w:uiPriority w:val="59"/>
    <w:rsid w:val="00944B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944BA4"/>
  </w:style>
  <w:style w:type="character" w:customStyle="1" w:styleId="aff4">
    <w:name w:val="Основной текст_"/>
    <w:link w:val="19"/>
    <w:qFormat/>
    <w:locked/>
    <w:rsid w:val="00944BA4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4"/>
    <w:qFormat/>
    <w:rsid w:val="00944BA4"/>
    <w:pPr>
      <w:widowControl/>
      <w:shd w:val="clear" w:color="auto" w:fill="FFFFFF"/>
      <w:tabs>
        <w:tab w:val="left" w:pos="708"/>
      </w:tabs>
      <w:spacing w:after="300" w:line="322" w:lineRule="exact"/>
      <w:ind w:hanging="38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extendedtext-short">
    <w:name w:val="extendedtext-short"/>
    <w:basedOn w:val="a0"/>
    <w:rsid w:val="00944BA4"/>
  </w:style>
  <w:style w:type="paragraph" w:customStyle="1" w:styleId="s16">
    <w:name w:val="s_16"/>
    <w:basedOn w:val="a"/>
    <w:uiPriority w:val="99"/>
    <w:rsid w:val="00944BA4"/>
    <w:pPr>
      <w:widowControl/>
      <w:spacing w:before="100" w:beforeAutospacing="1" w:after="100" w:afterAutospacing="1"/>
      <w:ind w:firstLine="0"/>
      <w:jc w:val="left"/>
    </w:pPr>
  </w:style>
  <w:style w:type="paragraph" w:customStyle="1" w:styleId="s1">
    <w:name w:val="s_1"/>
    <w:basedOn w:val="a"/>
    <w:uiPriority w:val="99"/>
    <w:rsid w:val="00944BA4"/>
    <w:pPr>
      <w:widowControl/>
      <w:spacing w:before="100" w:beforeAutospacing="1" w:after="100" w:afterAutospacing="1"/>
      <w:ind w:firstLine="0"/>
      <w:jc w:val="left"/>
    </w:pPr>
  </w:style>
  <w:style w:type="character" w:styleId="aff5">
    <w:name w:val="FollowedHyperlink"/>
    <w:basedOn w:val="a0"/>
    <w:uiPriority w:val="99"/>
    <w:semiHidden/>
    <w:unhideWhenUsed/>
    <w:rsid w:val="00787A7C"/>
    <w:rPr>
      <w:color w:val="954F72" w:themeColor="followedHyperlink"/>
      <w:u w:val="single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0"/>
    <w:semiHidden/>
    <w:rsid w:val="00787A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19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1903"/>
    <w:pPr>
      <w:autoSpaceDE w:val="0"/>
      <w:autoSpaceDN w:val="0"/>
      <w:ind w:firstLine="0"/>
      <w:jc w:val="left"/>
    </w:pPr>
    <w:rPr>
      <w:sz w:val="22"/>
      <w:szCs w:val="22"/>
      <w:lang w:eastAsia="en-US"/>
    </w:rPr>
  </w:style>
  <w:style w:type="character" w:customStyle="1" w:styleId="28">
    <w:name w:val="Заголовок №2_"/>
    <w:basedOn w:val="a0"/>
    <w:link w:val="29"/>
    <w:rsid w:val="0067190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671903"/>
    <w:pPr>
      <w:shd w:val="clear" w:color="auto" w:fill="FFFFFF"/>
      <w:spacing w:after="660" w:line="0" w:lineRule="atLeast"/>
      <w:ind w:firstLine="0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af9">
    <w:name w:val="Абзац списка Знак"/>
    <w:link w:val="af8"/>
    <w:uiPriority w:val="34"/>
    <w:rsid w:val="00FE7600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FE76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a47a8f03ea7ced1ffb2980c3a6d2ebaa&amp;url=http%3A%2F%2Ffizrast.ru%2Fsitemap.html" TargetMode="External"/><Relationship Id="rId13" Type="http://schemas.openxmlformats.org/officeDocument/2006/relationships/hyperlink" Target="https://docviewer.yandex.ru/r.xml?sk=a47a8f03ea7ced1ffb2980c3a6d2ebaa&amp;url=http%3A%2F%2Ffizrast.ru%2Fsitemap.html" TargetMode="External"/><Relationship Id="rId18" Type="http://schemas.openxmlformats.org/officeDocument/2006/relationships/hyperlink" Target="http://www.agroxxi.ru/" TargetMode="External"/><Relationship Id="rId26" Type="http://schemas.openxmlformats.org/officeDocument/2006/relationships/hyperlink" Target="http://ruscorpo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indow.edu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docviewer.yandex.ru/r.xml?sk=a47a8f03ea7ced1ffb2980c3a6d2ebaa&amp;url=http%3A%2F%2Ffizrast.ru%2Fsitemap.html" TargetMode="External"/><Relationship Id="rId12" Type="http://schemas.openxmlformats.org/officeDocument/2006/relationships/hyperlink" Target="https://docviewer.yandex.ru/r.xml?sk=a47a8f03ea7ced1ffb2980c3a6d2ebaa&amp;url=http%3A%2F%2Ffizrast.ru%2Fsitemap.html" TargetMode="External"/><Relationship Id="rId17" Type="http://schemas.openxmlformats.org/officeDocument/2006/relationships/hyperlink" Target="http://xn-/" TargetMode="External"/><Relationship Id="rId25" Type="http://schemas.openxmlformats.org/officeDocument/2006/relationships/hyperlink" Target="http://ruslit.ioso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on-agro.ru/" TargetMode="External"/><Relationship Id="rId20" Type="http://schemas.openxmlformats.org/officeDocument/2006/relationships/hyperlink" Target="http://elibrary.ru/default.asp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viewer.yandex.ru/r.xml?sk=a47a8f03ea7ced1ffb2980c3a6d2ebaa&amp;url=http%3A%2F%2Ffizrast.ru%2Fsitemap.html" TargetMode="External"/><Relationship Id="rId24" Type="http://schemas.openxmlformats.org/officeDocument/2006/relationships/hyperlink" Target="http://rvb.ru/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docviewer.yandex.ru/r.xml?sk=a47a8f03ea7ced1ffb2980c3a6d2ebaa&amp;url=http%3A%2F%2Ffizrast.ru%2Fsitemap.html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s://lib.inggu.ru/" TargetMode="External"/><Relationship Id="rId10" Type="http://schemas.openxmlformats.org/officeDocument/2006/relationships/hyperlink" Target="https://docviewer.yandex.ru/r.xml?sk=a47a8f03ea7ced1ffb2980c3a6d2ebaa&amp;url=http%3A%2F%2Ffizrast.ru%2Fsitemap.html" TargetMode="External"/><Relationship Id="rId19" Type="http://schemas.openxmlformats.org/officeDocument/2006/relationships/hyperlink" Target="http://elibrary.rsl.ru/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ocviewer.yandex.ru/r.xml?sk=a47a8f03ea7ced1ffb2980c3a6d2ebaa&amp;url=http%3A%2F%2Ffizrast.ru%2Fsitemap.html" TargetMode="External"/><Relationship Id="rId14" Type="http://schemas.openxmlformats.org/officeDocument/2006/relationships/hyperlink" Target="https://docviewer.yandex.ru/r.xml?sk=a47a8f03ea7ced1ffb2980c3a6d2ebaa&amp;url=http%3A%2F%2Ffizrast.ru%2Fsitemap.html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elibrary.ru/defaultx.asp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41</Pages>
  <Words>11973</Words>
  <Characters>68247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 Цицкиев</dc:creator>
  <cp:keywords/>
  <dc:description/>
  <cp:lastModifiedBy>МАСТЕР</cp:lastModifiedBy>
  <cp:revision>21</cp:revision>
  <dcterms:created xsi:type="dcterms:W3CDTF">2023-08-25T07:31:00Z</dcterms:created>
  <dcterms:modified xsi:type="dcterms:W3CDTF">2026-05-12T16:04:00Z</dcterms:modified>
</cp:coreProperties>
</file>